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F577961">
      <w:pPr>
        <w:pStyle w:val="2"/>
        <w:keepNext w:val="0"/>
        <w:keepLines w:val="0"/>
        <w:widowControl/>
        <w:suppressLineNumbers w:val="0"/>
        <w:jc w:val="both"/>
        <w:rPr>
          <w:rFonts w:hint="default" w:ascii="Times New Roman" w:hAnsi="Times New Roman" w:cs="Times New Roman"/>
          <w:color w:val="FF0000"/>
          <w:sz w:val="44"/>
          <w:szCs w:val="44"/>
        </w:rPr>
      </w:pPr>
      <w:r>
        <w:rPr>
          <w:rFonts w:hint="default" w:ascii="Times New Roman" w:hAnsi="Times New Roman" w:cs="Times New Roman"/>
          <w:color w:val="FF0000"/>
          <w:sz w:val="44"/>
          <w:szCs w:val="44"/>
        </w:rPr>
        <w:t>Çocuğumun Karaciğer Enzimleri Yüksek Çıktı! Endişelenmeli Miyim?</w:t>
      </w:r>
    </w:p>
    <w:p w14:paraId="1509B068">
      <w:pPr>
        <w:rPr>
          <w:rFonts w:hint="default"/>
        </w:rPr>
      </w:pPr>
      <w:bookmarkStart w:id="0" w:name="_GoBack"/>
      <w:bookmarkEnd w:id="0"/>
    </w:p>
    <w:p w14:paraId="5C7DF60D">
      <w:pPr>
        <w:pStyle w:val="8"/>
        <w:keepNext w:val="0"/>
        <w:keepLines w:val="0"/>
        <w:widowControl/>
        <w:suppressLineNumbers w:val="0"/>
        <w:jc w:val="both"/>
        <w:rPr>
          <w:rFonts w:hint="default" w:ascii="Times New Roman" w:hAnsi="Times New Roman" w:cs="Times New Roman"/>
          <w:sz w:val="28"/>
          <w:szCs w:val="28"/>
        </w:rPr>
      </w:pPr>
      <w:r>
        <w:rPr>
          <w:rFonts w:hint="default" w:ascii="Times New Roman" w:hAnsi="Times New Roman" w:cs="Times New Roman"/>
          <w:sz w:val="28"/>
          <w:szCs w:val="28"/>
        </w:rPr>
        <w:t>Çocuğunuzun kan tahlilinde “AST” ve “ALT” adı verilen karaciğer enzimlerinin yüksek olduğu söylendiğinde büyük bir kaygı yaşamanız çok doğaldır. Ancak her karaciğer enzim yüksekliği ciddi bir hastalık anlamına gelmez. Bazı durumlarda geçici ve zararsız nedenlerle de bu değerler yükselebilir. Önemli olan, bu yüksekliğin nedenini doğru şekilde araştırmaktır.</w:t>
      </w:r>
    </w:p>
    <w:p w14:paraId="360AC94B">
      <w:pPr>
        <w:pStyle w:val="3"/>
        <w:keepNext w:val="0"/>
        <w:keepLines w:val="0"/>
        <w:widowControl/>
        <w:suppressLineNumbers w:val="0"/>
        <w:jc w:val="both"/>
        <w:rPr>
          <w:rFonts w:hint="default" w:ascii="Times New Roman" w:hAnsi="Times New Roman" w:cs="Times New Roman"/>
          <w:sz w:val="28"/>
          <w:szCs w:val="28"/>
        </w:rPr>
      </w:pPr>
      <w:r>
        <w:rPr>
          <w:rFonts w:hint="default" w:ascii="Times New Roman" w:hAnsi="Times New Roman" w:cs="Times New Roman"/>
          <w:sz w:val="28"/>
          <w:szCs w:val="28"/>
        </w:rPr>
        <w:t>Karaciğer Enzimleri Nedir?</w:t>
      </w:r>
    </w:p>
    <w:p w14:paraId="06BC9916">
      <w:pPr>
        <w:pStyle w:val="8"/>
        <w:keepNext w:val="0"/>
        <w:keepLines w:val="0"/>
        <w:widowControl/>
        <w:suppressLineNumbers w:val="0"/>
        <w:jc w:val="both"/>
        <w:rPr>
          <w:rFonts w:hint="default" w:ascii="Times New Roman" w:hAnsi="Times New Roman" w:cs="Times New Roman"/>
          <w:sz w:val="28"/>
          <w:szCs w:val="28"/>
        </w:rPr>
      </w:pPr>
      <w:r>
        <w:rPr>
          <w:rFonts w:hint="default" w:ascii="Times New Roman" w:hAnsi="Times New Roman" w:cs="Times New Roman"/>
          <w:sz w:val="28"/>
          <w:szCs w:val="28"/>
        </w:rPr>
        <w:t>Karaciğer, vücudumuzun en önemli organlarından biridir. Besinlerin işlenmesi, zararlı maddelerin temizlenmesi ve enerji depolanması gibi birçok görevi vardır.</w:t>
      </w:r>
    </w:p>
    <w:p w14:paraId="608E9D71">
      <w:pPr>
        <w:pStyle w:val="8"/>
        <w:keepNext w:val="0"/>
        <w:keepLines w:val="0"/>
        <w:widowControl/>
        <w:suppressLineNumbers w:val="0"/>
        <w:jc w:val="both"/>
        <w:rPr>
          <w:rFonts w:hint="default" w:ascii="Times New Roman" w:hAnsi="Times New Roman" w:cs="Times New Roman"/>
          <w:sz w:val="28"/>
          <w:szCs w:val="28"/>
        </w:rPr>
      </w:pPr>
      <w:r>
        <w:rPr>
          <w:rFonts w:hint="default" w:ascii="Times New Roman" w:hAnsi="Times New Roman" w:cs="Times New Roman"/>
          <w:sz w:val="28"/>
          <w:szCs w:val="28"/>
        </w:rPr>
        <w:t>Karaciğer hücrelerinin içinde bulunan AST ve ALT adlı enzimler, karaciğer hücreleri zarar gördüğünde kana karışır ve kan tahlilinde yüksek bulunur. Bu nedenle doktorlar bu değerleri karaciğer sağlığını değerlendirmek için kullanır.</w:t>
      </w:r>
    </w:p>
    <w:p w14:paraId="2193A77D">
      <w:pPr>
        <w:pStyle w:val="3"/>
        <w:keepNext w:val="0"/>
        <w:keepLines w:val="0"/>
        <w:widowControl/>
        <w:suppressLineNumbers w:val="0"/>
        <w:jc w:val="both"/>
        <w:rPr>
          <w:rFonts w:hint="default" w:ascii="Times New Roman" w:hAnsi="Times New Roman" w:cs="Times New Roman"/>
          <w:sz w:val="28"/>
          <w:szCs w:val="28"/>
        </w:rPr>
      </w:pPr>
      <w:r>
        <w:rPr>
          <w:rFonts w:hint="default" w:ascii="Times New Roman" w:hAnsi="Times New Roman" w:cs="Times New Roman"/>
          <w:sz w:val="28"/>
          <w:szCs w:val="28"/>
        </w:rPr>
        <w:t>Yüksek Çıkması Her Zaman Karaciğer Hastalığı Anlamına Gelir Mi?</w:t>
      </w:r>
    </w:p>
    <w:p w14:paraId="137A4031">
      <w:pPr>
        <w:pStyle w:val="8"/>
        <w:keepNext w:val="0"/>
        <w:keepLines w:val="0"/>
        <w:widowControl/>
        <w:suppressLineNumbers w:val="0"/>
        <w:jc w:val="both"/>
        <w:rPr>
          <w:rFonts w:hint="default" w:ascii="Times New Roman" w:hAnsi="Times New Roman" w:cs="Times New Roman"/>
          <w:sz w:val="28"/>
          <w:szCs w:val="28"/>
        </w:rPr>
      </w:pPr>
      <w:r>
        <w:rPr>
          <w:rFonts w:hint="default" w:ascii="Times New Roman" w:hAnsi="Times New Roman" w:cs="Times New Roman"/>
          <w:sz w:val="28"/>
          <w:szCs w:val="28"/>
        </w:rPr>
        <w:t>Hayır.</w:t>
      </w:r>
    </w:p>
    <w:p w14:paraId="6892FB17">
      <w:pPr>
        <w:pStyle w:val="8"/>
        <w:keepNext w:val="0"/>
        <w:keepLines w:val="0"/>
        <w:widowControl/>
        <w:suppressLineNumbers w:val="0"/>
        <w:jc w:val="both"/>
        <w:rPr>
          <w:rFonts w:hint="default" w:ascii="Times New Roman" w:hAnsi="Times New Roman" w:cs="Times New Roman"/>
          <w:sz w:val="28"/>
          <w:szCs w:val="28"/>
        </w:rPr>
      </w:pPr>
      <w:r>
        <w:rPr>
          <w:rFonts w:hint="default" w:ascii="Times New Roman" w:hAnsi="Times New Roman" w:cs="Times New Roman"/>
          <w:sz w:val="28"/>
          <w:szCs w:val="28"/>
        </w:rPr>
        <w:t>Karaciğer enzimleri yalnızca karaciğer hastalıklarında yükselmez. Özellikle çocuklarda;</w:t>
      </w:r>
    </w:p>
    <w:p w14:paraId="3D648EF0">
      <w:pPr>
        <w:keepNext w:val="0"/>
        <w:keepLines w:val="0"/>
        <w:widowControl/>
        <w:numPr>
          <w:ilvl w:val="0"/>
          <w:numId w:val="1"/>
        </w:numPr>
        <w:suppressLineNumbers w:val="0"/>
        <w:spacing w:before="0" w:beforeAutospacing="1" w:after="0" w:afterAutospacing="1"/>
        <w:ind w:left="720" w:hanging="360"/>
        <w:jc w:val="both"/>
        <w:rPr>
          <w:rFonts w:hint="default" w:ascii="Times New Roman" w:hAnsi="Times New Roman" w:cs="Times New Roman"/>
          <w:sz w:val="28"/>
          <w:szCs w:val="28"/>
        </w:rPr>
      </w:pPr>
      <w:r>
        <w:rPr>
          <w:rFonts w:hint="default" w:ascii="Times New Roman" w:hAnsi="Times New Roman" w:cs="Times New Roman"/>
          <w:sz w:val="28"/>
          <w:szCs w:val="28"/>
        </w:rPr>
        <w:t xml:space="preserve">Ağır egzersiz sonrası kas hasarında, </w:t>
      </w:r>
    </w:p>
    <w:p w14:paraId="163037D6">
      <w:pPr>
        <w:keepNext w:val="0"/>
        <w:keepLines w:val="0"/>
        <w:widowControl/>
        <w:numPr>
          <w:ilvl w:val="0"/>
          <w:numId w:val="1"/>
        </w:numPr>
        <w:suppressLineNumbers w:val="0"/>
        <w:spacing w:before="0" w:beforeAutospacing="1" w:after="0" w:afterAutospacing="1"/>
        <w:ind w:left="720" w:hanging="360"/>
        <w:jc w:val="both"/>
        <w:rPr>
          <w:rFonts w:hint="default" w:ascii="Times New Roman" w:hAnsi="Times New Roman" w:cs="Times New Roman"/>
          <w:sz w:val="28"/>
          <w:szCs w:val="28"/>
        </w:rPr>
      </w:pPr>
      <w:r>
        <w:rPr>
          <w:rFonts w:hint="default" w:ascii="Times New Roman" w:hAnsi="Times New Roman" w:cs="Times New Roman"/>
          <w:sz w:val="28"/>
          <w:szCs w:val="28"/>
        </w:rPr>
        <w:t xml:space="preserve">Bazı viral enfeksiyonlarda, </w:t>
      </w:r>
    </w:p>
    <w:p w14:paraId="110F7D03">
      <w:pPr>
        <w:keepNext w:val="0"/>
        <w:keepLines w:val="0"/>
        <w:widowControl/>
        <w:numPr>
          <w:ilvl w:val="0"/>
          <w:numId w:val="1"/>
        </w:numPr>
        <w:suppressLineNumbers w:val="0"/>
        <w:spacing w:before="0" w:beforeAutospacing="1" w:after="0" w:afterAutospacing="1"/>
        <w:ind w:left="720" w:hanging="360"/>
        <w:jc w:val="both"/>
        <w:rPr>
          <w:rFonts w:hint="default" w:ascii="Times New Roman" w:hAnsi="Times New Roman" w:cs="Times New Roman"/>
          <w:sz w:val="28"/>
          <w:szCs w:val="28"/>
        </w:rPr>
      </w:pPr>
      <w:r>
        <w:rPr>
          <w:rFonts w:hint="default" w:ascii="Times New Roman" w:hAnsi="Times New Roman" w:cs="Times New Roman"/>
          <w:sz w:val="28"/>
          <w:szCs w:val="28"/>
        </w:rPr>
        <w:t xml:space="preserve">Kullanılan ilaçlara bağlı olarak, </w:t>
      </w:r>
    </w:p>
    <w:p w14:paraId="2A77202B">
      <w:pPr>
        <w:keepNext w:val="0"/>
        <w:keepLines w:val="0"/>
        <w:widowControl/>
        <w:numPr>
          <w:ilvl w:val="0"/>
          <w:numId w:val="1"/>
        </w:numPr>
        <w:suppressLineNumbers w:val="0"/>
        <w:spacing w:before="0" w:beforeAutospacing="1" w:after="0" w:afterAutospacing="1"/>
        <w:ind w:left="720" w:hanging="360"/>
        <w:jc w:val="both"/>
        <w:rPr>
          <w:rFonts w:hint="default" w:ascii="Times New Roman" w:hAnsi="Times New Roman" w:cs="Times New Roman"/>
          <w:sz w:val="28"/>
          <w:szCs w:val="28"/>
        </w:rPr>
      </w:pPr>
      <w:r>
        <w:rPr>
          <w:rFonts w:hint="default" w:ascii="Times New Roman" w:hAnsi="Times New Roman" w:cs="Times New Roman"/>
          <w:sz w:val="28"/>
          <w:szCs w:val="28"/>
        </w:rPr>
        <w:t xml:space="preserve">Geçici ve kendiliğinden düzelen durumlarda da yükselebilir. </w:t>
      </w:r>
    </w:p>
    <w:p w14:paraId="10AB68F7">
      <w:pPr>
        <w:pStyle w:val="8"/>
        <w:keepNext w:val="0"/>
        <w:keepLines w:val="0"/>
        <w:widowControl/>
        <w:suppressLineNumbers w:val="0"/>
        <w:jc w:val="both"/>
        <w:rPr>
          <w:rFonts w:hint="default" w:ascii="Times New Roman" w:hAnsi="Times New Roman" w:cs="Times New Roman"/>
          <w:sz w:val="28"/>
          <w:szCs w:val="28"/>
        </w:rPr>
      </w:pPr>
      <w:r>
        <w:rPr>
          <w:rFonts w:hint="default" w:ascii="Times New Roman" w:hAnsi="Times New Roman" w:cs="Times New Roman"/>
          <w:sz w:val="28"/>
          <w:szCs w:val="28"/>
        </w:rPr>
        <w:t>Bu nedenle tek bir kan sonucu ile kesin tanı koymak mümkün değildir.</w:t>
      </w:r>
    </w:p>
    <w:p w14:paraId="7E952177">
      <w:pPr>
        <w:pStyle w:val="3"/>
        <w:keepNext w:val="0"/>
        <w:keepLines w:val="0"/>
        <w:widowControl/>
        <w:suppressLineNumbers w:val="0"/>
        <w:jc w:val="both"/>
        <w:rPr>
          <w:rFonts w:hint="default" w:ascii="Times New Roman" w:hAnsi="Times New Roman" w:cs="Times New Roman"/>
          <w:sz w:val="28"/>
          <w:szCs w:val="28"/>
        </w:rPr>
      </w:pPr>
      <w:r>
        <w:rPr>
          <w:rFonts w:hint="default" w:ascii="Times New Roman" w:hAnsi="Times New Roman" w:cs="Times New Roman"/>
          <w:sz w:val="28"/>
          <w:szCs w:val="28"/>
        </w:rPr>
        <w:t>Çocuklarda En Sık Görülen Nedenler Nelerdir?</w:t>
      </w:r>
    </w:p>
    <w:p w14:paraId="70F44B8C">
      <w:pPr>
        <w:pStyle w:val="4"/>
        <w:keepNext w:val="0"/>
        <w:keepLines w:val="0"/>
        <w:widowControl/>
        <w:suppressLineNumbers w:val="0"/>
        <w:jc w:val="both"/>
        <w:rPr>
          <w:rFonts w:hint="default" w:ascii="Times New Roman" w:hAnsi="Times New Roman" w:cs="Times New Roman"/>
          <w:sz w:val="28"/>
          <w:szCs w:val="28"/>
        </w:rPr>
      </w:pPr>
      <w:r>
        <w:rPr>
          <w:rFonts w:hint="default" w:ascii="Times New Roman" w:hAnsi="Times New Roman" w:cs="Times New Roman"/>
          <w:sz w:val="28"/>
          <w:szCs w:val="28"/>
        </w:rPr>
        <w:t>1. Karaciğer Yağlanması</w:t>
      </w:r>
    </w:p>
    <w:p w14:paraId="7635CD64">
      <w:pPr>
        <w:pStyle w:val="8"/>
        <w:keepNext w:val="0"/>
        <w:keepLines w:val="0"/>
        <w:widowControl/>
        <w:suppressLineNumbers w:val="0"/>
        <w:jc w:val="both"/>
        <w:rPr>
          <w:rFonts w:hint="default" w:ascii="Times New Roman" w:hAnsi="Times New Roman" w:cs="Times New Roman"/>
          <w:sz w:val="28"/>
          <w:szCs w:val="28"/>
        </w:rPr>
      </w:pPr>
      <w:r>
        <w:rPr>
          <w:rFonts w:hint="default" w:ascii="Times New Roman" w:hAnsi="Times New Roman" w:cs="Times New Roman"/>
          <w:sz w:val="28"/>
          <w:szCs w:val="28"/>
        </w:rPr>
        <w:t>Günümüzde çocuklarda ve ergenlerde en sık nedenlerden biridir.</w:t>
      </w:r>
    </w:p>
    <w:p w14:paraId="6E36A27A">
      <w:pPr>
        <w:pStyle w:val="8"/>
        <w:keepNext w:val="0"/>
        <w:keepLines w:val="0"/>
        <w:widowControl/>
        <w:suppressLineNumbers w:val="0"/>
        <w:jc w:val="both"/>
        <w:rPr>
          <w:rFonts w:hint="default" w:ascii="Times New Roman" w:hAnsi="Times New Roman" w:cs="Times New Roman"/>
          <w:sz w:val="28"/>
          <w:szCs w:val="28"/>
        </w:rPr>
      </w:pPr>
      <w:r>
        <w:rPr>
          <w:rFonts w:hint="default" w:ascii="Times New Roman" w:hAnsi="Times New Roman" w:cs="Times New Roman"/>
          <w:sz w:val="28"/>
          <w:szCs w:val="28"/>
        </w:rPr>
        <w:t>Özellikle:</w:t>
      </w:r>
    </w:p>
    <w:p w14:paraId="1D119568">
      <w:pPr>
        <w:keepNext w:val="0"/>
        <w:keepLines w:val="0"/>
        <w:widowControl/>
        <w:numPr>
          <w:ilvl w:val="0"/>
          <w:numId w:val="2"/>
        </w:numPr>
        <w:suppressLineNumbers w:val="0"/>
        <w:spacing w:before="0" w:beforeAutospacing="1" w:after="0" w:afterAutospacing="1"/>
        <w:ind w:left="720" w:hanging="360"/>
        <w:jc w:val="both"/>
        <w:rPr>
          <w:rFonts w:hint="default" w:ascii="Times New Roman" w:hAnsi="Times New Roman" w:cs="Times New Roman"/>
          <w:sz w:val="28"/>
          <w:szCs w:val="28"/>
        </w:rPr>
      </w:pPr>
      <w:r>
        <w:rPr>
          <w:rFonts w:hint="default" w:ascii="Times New Roman" w:hAnsi="Times New Roman" w:cs="Times New Roman"/>
          <w:sz w:val="28"/>
          <w:szCs w:val="28"/>
        </w:rPr>
        <w:t xml:space="preserve">Fazla kilolu çocuklarda, </w:t>
      </w:r>
    </w:p>
    <w:p w14:paraId="10B2AC9C">
      <w:pPr>
        <w:keepNext w:val="0"/>
        <w:keepLines w:val="0"/>
        <w:widowControl/>
        <w:numPr>
          <w:ilvl w:val="0"/>
          <w:numId w:val="2"/>
        </w:numPr>
        <w:suppressLineNumbers w:val="0"/>
        <w:spacing w:before="0" w:beforeAutospacing="1" w:after="0" w:afterAutospacing="1"/>
        <w:ind w:left="720" w:hanging="360"/>
        <w:jc w:val="both"/>
        <w:rPr>
          <w:rFonts w:hint="default" w:ascii="Times New Roman" w:hAnsi="Times New Roman" w:cs="Times New Roman"/>
          <w:sz w:val="28"/>
          <w:szCs w:val="28"/>
        </w:rPr>
      </w:pPr>
      <w:r>
        <w:rPr>
          <w:rFonts w:hint="default" w:ascii="Times New Roman" w:hAnsi="Times New Roman" w:cs="Times New Roman"/>
          <w:sz w:val="28"/>
          <w:szCs w:val="28"/>
        </w:rPr>
        <w:t xml:space="preserve">Hareketsiz yaşam sürenlerde, </w:t>
      </w:r>
    </w:p>
    <w:p w14:paraId="648F8D86">
      <w:pPr>
        <w:keepNext w:val="0"/>
        <w:keepLines w:val="0"/>
        <w:widowControl/>
        <w:numPr>
          <w:ilvl w:val="0"/>
          <w:numId w:val="2"/>
        </w:numPr>
        <w:suppressLineNumbers w:val="0"/>
        <w:spacing w:before="0" w:beforeAutospacing="1" w:after="0" w:afterAutospacing="1"/>
        <w:ind w:left="720" w:hanging="360"/>
        <w:jc w:val="both"/>
        <w:rPr>
          <w:rFonts w:hint="default" w:ascii="Times New Roman" w:hAnsi="Times New Roman" w:cs="Times New Roman"/>
          <w:sz w:val="28"/>
          <w:szCs w:val="28"/>
        </w:rPr>
      </w:pPr>
      <w:r>
        <w:rPr>
          <w:rFonts w:hint="default" w:ascii="Times New Roman" w:hAnsi="Times New Roman" w:cs="Times New Roman"/>
          <w:sz w:val="28"/>
          <w:szCs w:val="28"/>
        </w:rPr>
        <w:t xml:space="preserve">Fast-food ve şekerli gıdaları sık tüketenlerde görülür. </w:t>
      </w:r>
    </w:p>
    <w:p w14:paraId="5A7FAD13">
      <w:pPr>
        <w:pStyle w:val="8"/>
        <w:keepNext w:val="0"/>
        <w:keepLines w:val="0"/>
        <w:widowControl/>
        <w:suppressLineNumbers w:val="0"/>
        <w:jc w:val="both"/>
        <w:rPr>
          <w:rFonts w:hint="default" w:ascii="Times New Roman" w:hAnsi="Times New Roman" w:cs="Times New Roman"/>
          <w:sz w:val="28"/>
          <w:szCs w:val="28"/>
        </w:rPr>
      </w:pPr>
      <w:r>
        <w:rPr>
          <w:rFonts w:hint="default" w:ascii="Times New Roman" w:hAnsi="Times New Roman" w:cs="Times New Roman"/>
          <w:sz w:val="28"/>
          <w:szCs w:val="28"/>
        </w:rPr>
        <w:t>Çoğu zaman belirti vermez ve rutin kontroller sırasında fark edilir.</w:t>
      </w:r>
    </w:p>
    <w:p w14:paraId="461AEC36">
      <w:pPr>
        <w:pStyle w:val="8"/>
        <w:keepNext w:val="0"/>
        <w:keepLines w:val="0"/>
        <w:widowControl/>
        <w:suppressLineNumbers w:val="0"/>
        <w:jc w:val="both"/>
        <w:rPr>
          <w:rFonts w:hint="default" w:ascii="Times New Roman" w:hAnsi="Times New Roman" w:cs="Times New Roman"/>
          <w:sz w:val="28"/>
          <w:szCs w:val="28"/>
        </w:rPr>
      </w:pPr>
      <w:r>
        <w:rPr>
          <w:rFonts w:hint="default" w:ascii="Times New Roman" w:hAnsi="Times New Roman" w:cs="Times New Roman"/>
          <w:sz w:val="28"/>
          <w:szCs w:val="28"/>
        </w:rPr>
        <w:t>Tedavinin temelini:</w:t>
      </w:r>
    </w:p>
    <w:p w14:paraId="6E3BC7DB">
      <w:pPr>
        <w:keepNext w:val="0"/>
        <w:keepLines w:val="0"/>
        <w:widowControl/>
        <w:numPr>
          <w:ilvl w:val="0"/>
          <w:numId w:val="3"/>
        </w:numPr>
        <w:suppressLineNumbers w:val="0"/>
        <w:spacing w:before="0" w:beforeAutospacing="1" w:after="0" w:afterAutospacing="1"/>
        <w:ind w:left="720" w:hanging="360"/>
        <w:jc w:val="both"/>
        <w:rPr>
          <w:rFonts w:hint="default" w:ascii="Times New Roman" w:hAnsi="Times New Roman" w:cs="Times New Roman"/>
          <w:sz w:val="28"/>
          <w:szCs w:val="28"/>
        </w:rPr>
      </w:pPr>
      <w:r>
        <w:rPr>
          <w:rFonts w:hint="default" w:ascii="Times New Roman" w:hAnsi="Times New Roman" w:cs="Times New Roman"/>
          <w:sz w:val="28"/>
          <w:szCs w:val="28"/>
        </w:rPr>
        <w:t xml:space="preserve">Sağlıklı beslenme, </w:t>
      </w:r>
    </w:p>
    <w:p w14:paraId="1813F15C">
      <w:pPr>
        <w:keepNext w:val="0"/>
        <w:keepLines w:val="0"/>
        <w:widowControl/>
        <w:numPr>
          <w:ilvl w:val="0"/>
          <w:numId w:val="3"/>
        </w:numPr>
        <w:suppressLineNumbers w:val="0"/>
        <w:spacing w:before="0" w:beforeAutospacing="1" w:after="0" w:afterAutospacing="1"/>
        <w:ind w:left="720" w:hanging="360"/>
        <w:jc w:val="both"/>
        <w:rPr>
          <w:rFonts w:hint="default" w:ascii="Times New Roman" w:hAnsi="Times New Roman" w:cs="Times New Roman"/>
          <w:sz w:val="28"/>
          <w:szCs w:val="28"/>
        </w:rPr>
      </w:pPr>
      <w:r>
        <w:rPr>
          <w:rFonts w:hint="default" w:ascii="Times New Roman" w:hAnsi="Times New Roman" w:cs="Times New Roman"/>
          <w:sz w:val="28"/>
          <w:szCs w:val="28"/>
        </w:rPr>
        <w:t xml:space="preserve">Düzenli fiziksel aktivite, </w:t>
      </w:r>
    </w:p>
    <w:p w14:paraId="75E579D2">
      <w:pPr>
        <w:keepNext w:val="0"/>
        <w:keepLines w:val="0"/>
        <w:widowControl/>
        <w:numPr>
          <w:ilvl w:val="0"/>
          <w:numId w:val="3"/>
        </w:numPr>
        <w:suppressLineNumbers w:val="0"/>
        <w:spacing w:before="0" w:beforeAutospacing="1" w:after="0" w:afterAutospacing="1"/>
        <w:ind w:left="720" w:hanging="360"/>
        <w:jc w:val="both"/>
        <w:rPr>
          <w:rFonts w:hint="default" w:ascii="Times New Roman" w:hAnsi="Times New Roman" w:cs="Times New Roman"/>
          <w:sz w:val="28"/>
          <w:szCs w:val="28"/>
        </w:rPr>
      </w:pPr>
      <w:r>
        <w:rPr>
          <w:rFonts w:hint="default" w:ascii="Times New Roman" w:hAnsi="Times New Roman" w:cs="Times New Roman"/>
          <w:sz w:val="28"/>
          <w:szCs w:val="28"/>
        </w:rPr>
        <w:t xml:space="preserve">Kilo kontrolü oluşturur. </w:t>
      </w:r>
    </w:p>
    <w:p w14:paraId="6F31C40D">
      <w:pPr>
        <w:pStyle w:val="3"/>
        <w:keepNext w:val="0"/>
        <w:keepLines w:val="0"/>
        <w:widowControl/>
        <w:suppressLineNumbers w:val="0"/>
        <w:jc w:val="both"/>
        <w:rPr>
          <w:rFonts w:hint="default" w:ascii="Times New Roman" w:hAnsi="Times New Roman" w:cs="Times New Roman"/>
          <w:sz w:val="28"/>
          <w:szCs w:val="28"/>
        </w:rPr>
      </w:pPr>
      <w:r>
        <w:rPr>
          <w:rFonts w:hint="default" w:ascii="Times New Roman" w:hAnsi="Times New Roman" w:cs="Times New Roman"/>
          <w:sz w:val="28"/>
          <w:szCs w:val="28"/>
        </w:rPr>
        <w:t>2. Viral Enfeksiyonlar</w:t>
      </w:r>
    </w:p>
    <w:p w14:paraId="40E2A337">
      <w:pPr>
        <w:pStyle w:val="8"/>
        <w:keepNext w:val="0"/>
        <w:keepLines w:val="0"/>
        <w:widowControl/>
        <w:suppressLineNumbers w:val="0"/>
        <w:jc w:val="both"/>
        <w:rPr>
          <w:rFonts w:hint="default" w:ascii="Times New Roman" w:hAnsi="Times New Roman" w:cs="Times New Roman"/>
          <w:sz w:val="28"/>
          <w:szCs w:val="28"/>
        </w:rPr>
      </w:pPr>
      <w:r>
        <w:rPr>
          <w:rFonts w:hint="default" w:ascii="Times New Roman" w:hAnsi="Times New Roman" w:cs="Times New Roman"/>
          <w:sz w:val="28"/>
          <w:szCs w:val="28"/>
        </w:rPr>
        <w:t>Hepatit A, Epstein-Barr virüsü (EBV), sitomegalovirüs (CMV) ve diğer birçok virüs karaciğer enzimlerini yükseltebilir.</w:t>
      </w:r>
    </w:p>
    <w:p w14:paraId="49F82B71">
      <w:pPr>
        <w:pStyle w:val="8"/>
        <w:keepNext w:val="0"/>
        <w:keepLines w:val="0"/>
        <w:widowControl/>
        <w:suppressLineNumbers w:val="0"/>
        <w:jc w:val="both"/>
        <w:rPr>
          <w:rFonts w:hint="default" w:ascii="Times New Roman" w:hAnsi="Times New Roman" w:cs="Times New Roman"/>
          <w:sz w:val="28"/>
          <w:szCs w:val="28"/>
        </w:rPr>
      </w:pPr>
      <w:r>
        <w:rPr>
          <w:rFonts w:hint="default" w:ascii="Times New Roman" w:hAnsi="Times New Roman" w:cs="Times New Roman"/>
          <w:sz w:val="28"/>
          <w:szCs w:val="28"/>
        </w:rPr>
        <w:t>Bu çocuklarda:</w:t>
      </w:r>
    </w:p>
    <w:p w14:paraId="2CEF8241">
      <w:pPr>
        <w:keepNext w:val="0"/>
        <w:keepLines w:val="0"/>
        <w:widowControl/>
        <w:numPr>
          <w:ilvl w:val="0"/>
          <w:numId w:val="4"/>
        </w:numPr>
        <w:suppressLineNumbers w:val="0"/>
        <w:spacing w:before="0" w:beforeAutospacing="1" w:after="0" w:afterAutospacing="1"/>
        <w:ind w:left="720" w:hanging="360"/>
        <w:jc w:val="both"/>
        <w:rPr>
          <w:rFonts w:hint="default" w:ascii="Times New Roman" w:hAnsi="Times New Roman" w:cs="Times New Roman"/>
          <w:sz w:val="28"/>
          <w:szCs w:val="28"/>
        </w:rPr>
      </w:pPr>
      <w:r>
        <w:rPr>
          <w:rFonts w:hint="default" w:ascii="Times New Roman" w:hAnsi="Times New Roman" w:cs="Times New Roman"/>
          <w:sz w:val="28"/>
          <w:szCs w:val="28"/>
        </w:rPr>
        <w:t xml:space="preserve">Halsizlik, </w:t>
      </w:r>
    </w:p>
    <w:p w14:paraId="1B59D33C">
      <w:pPr>
        <w:keepNext w:val="0"/>
        <w:keepLines w:val="0"/>
        <w:widowControl/>
        <w:numPr>
          <w:ilvl w:val="0"/>
          <w:numId w:val="4"/>
        </w:numPr>
        <w:suppressLineNumbers w:val="0"/>
        <w:spacing w:before="0" w:beforeAutospacing="1" w:after="0" w:afterAutospacing="1"/>
        <w:ind w:left="720" w:hanging="360"/>
        <w:jc w:val="both"/>
        <w:rPr>
          <w:rFonts w:hint="default" w:ascii="Times New Roman" w:hAnsi="Times New Roman" w:cs="Times New Roman"/>
          <w:sz w:val="28"/>
          <w:szCs w:val="28"/>
        </w:rPr>
      </w:pPr>
      <w:r>
        <w:rPr>
          <w:rFonts w:hint="default" w:ascii="Times New Roman" w:hAnsi="Times New Roman" w:cs="Times New Roman"/>
          <w:sz w:val="28"/>
          <w:szCs w:val="28"/>
        </w:rPr>
        <w:t xml:space="preserve">Ateş, </w:t>
      </w:r>
    </w:p>
    <w:p w14:paraId="0C74B6CF">
      <w:pPr>
        <w:keepNext w:val="0"/>
        <w:keepLines w:val="0"/>
        <w:widowControl/>
        <w:numPr>
          <w:ilvl w:val="0"/>
          <w:numId w:val="4"/>
        </w:numPr>
        <w:suppressLineNumbers w:val="0"/>
        <w:spacing w:before="0" w:beforeAutospacing="1" w:after="0" w:afterAutospacing="1"/>
        <w:ind w:left="720" w:hanging="360"/>
        <w:jc w:val="both"/>
        <w:rPr>
          <w:rFonts w:hint="default" w:ascii="Times New Roman" w:hAnsi="Times New Roman" w:cs="Times New Roman"/>
          <w:sz w:val="28"/>
          <w:szCs w:val="28"/>
        </w:rPr>
      </w:pPr>
      <w:r>
        <w:rPr>
          <w:rFonts w:hint="default" w:ascii="Times New Roman" w:hAnsi="Times New Roman" w:cs="Times New Roman"/>
          <w:sz w:val="28"/>
          <w:szCs w:val="28"/>
        </w:rPr>
        <w:t xml:space="preserve">İştahsızlık, </w:t>
      </w:r>
    </w:p>
    <w:p w14:paraId="181488C5">
      <w:pPr>
        <w:keepNext w:val="0"/>
        <w:keepLines w:val="0"/>
        <w:widowControl/>
        <w:numPr>
          <w:ilvl w:val="0"/>
          <w:numId w:val="4"/>
        </w:numPr>
        <w:suppressLineNumbers w:val="0"/>
        <w:spacing w:before="0" w:beforeAutospacing="1" w:after="0" w:afterAutospacing="1"/>
        <w:ind w:left="720" w:hanging="360"/>
        <w:jc w:val="both"/>
        <w:rPr>
          <w:rFonts w:hint="default" w:ascii="Times New Roman" w:hAnsi="Times New Roman" w:cs="Times New Roman"/>
          <w:sz w:val="28"/>
          <w:szCs w:val="28"/>
        </w:rPr>
      </w:pPr>
      <w:r>
        <w:rPr>
          <w:rFonts w:hint="default" w:ascii="Times New Roman" w:hAnsi="Times New Roman" w:cs="Times New Roman"/>
          <w:sz w:val="28"/>
          <w:szCs w:val="28"/>
        </w:rPr>
        <w:t xml:space="preserve">Bazen sarılık görülebilir. </w:t>
      </w:r>
    </w:p>
    <w:p w14:paraId="23AF8881">
      <w:pPr>
        <w:pStyle w:val="8"/>
        <w:keepNext w:val="0"/>
        <w:keepLines w:val="0"/>
        <w:widowControl/>
        <w:suppressLineNumbers w:val="0"/>
        <w:jc w:val="both"/>
        <w:rPr>
          <w:rFonts w:hint="default" w:ascii="Times New Roman" w:hAnsi="Times New Roman" w:cs="Times New Roman"/>
          <w:sz w:val="28"/>
          <w:szCs w:val="28"/>
        </w:rPr>
      </w:pPr>
      <w:r>
        <w:rPr>
          <w:rFonts w:hint="default" w:ascii="Times New Roman" w:hAnsi="Times New Roman" w:cs="Times New Roman"/>
          <w:sz w:val="28"/>
          <w:szCs w:val="28"/>
        </w:rPr>
        <w:t>Çoğu vakada destek tedavisi ve istirahat yeterlidir.</w:t>
      </w:r>
    </w:p>
    <w:p w14:paraId="2A759F82">
      <w:pPr>
        <w:pStyle w:val="3"/>
        <w:keepNext w:val="0"/>
        <w:keepLines w:val="0"/>
        <w:widowControl/>
        <w:suppressLineNumbers w:val="0"/>
        <w:jc w:val="both"/>
        <w:rPr>
          <w:rFonts w:hint="default" w:ascii="Times New Roman" w:hAnsi="Times New Roman" w:cs="Times New Roman"/>
          <w:sz w:val="28"/>
          <w:szCs w:val="28"/>
        </w:rPr>
      </w:pPr>
      <w:r>
        <w:rPr>
          <w:rFonts w:hint="default" w:ascii="Times New Roman" w:hAnsi="Times New Roman" w:cs="Times New Roman"/>
          <w:sz w:val="28"/>
          <w:szCs w:val="28"/>
        </w:rPr>
        <w:t>3. İlaçlar ve Bitkisel Ürünler</w:t>
      </w:r>
    </w:p>
    <w:p w14:paraId="7174D571">
      <w:pPr>
        <w:pStyle w:val="8"/>
        <w:keepNext w:val="0"/>
        <w:keepLines w:val="0"/>
        <w:widowControl/>
        <w:suppressLineNumbers w:val="0"/>
        <w:jc w:val="both"/>
        <w:rPr>
          <w:rFonts w:hint="default" w:ascii="Times New Roman" w:hAnsi="Times New Roman" w:cs="Times New Roman"/>
          <w:sz w:val="28"/>
          <w:szCs w:val="28"/>
        </w:rPr>
      </w:pPr>
      <w:r>
        <w:rPr>
          <w:rFonts w:hint="default" w:ascii="Times New Roman" w:hAnsi="Times New Roman" w:cs="Times New Roman"/>
          <w:sz w:val="28"/>
          <w:szCs w:val="28"/>
        </w:rPr>
        <w:t>Bazı ilaçlar karaciğeri etkileyebilir.</w:t>
      </w:r>
    </w:p>
    <w:p w14:paraId="66B687B2">
      <w:pPr>
        <w:pStyle w:val="8"/>
        <w:keepNext w:val="0"/>
        <w:keepLines w:val="0"/>
        <w:widowControl/>
        <w:suppressLineNumbers w:val="0"/>
        <w:jc w:val="both"/>
        <w:rPr>
          <w:rFonts w:hint="default" w:ascii="Times New Roman" w:hAnsi="Times New Roman" w:cs="Times New Roman"/>
          <w:sz w:val="28"/>
          <w:szCs w:val="28"/>
        </w:rPr>
      </w:pPr>
      <w:r>
        <w:rPr>
          <w:rFonts w:hint="default" w:ascii="Times New Roman" w:hAnsi="Times New Roman" w:cs="Times New Roman"/>
          <w:sz w:val="28"/>
          <w:szCs w:val="28"/>
        </w:rPr>
        <w:t>Özellikle:</w:t>
      </w:r>
    </w:p>
    <w:p w14:paraId="52B3998E">
      <w:pPr>
        <w:keepNext w:val="0"/>
        <w:keepLines w:val="0"/>
        <w:widowControl/>
        <w:numPr>
          <w:ilvl w:val="0"/>
          <w:numId w:val="5"/>
        </w:numPr>
        <w:suppressLineNumbers w:val="0"/>
        <w:spacing w:before="0" w:beforeAutospacing="1" w:after="0" w:afterAutospacing="1"/>
        <w:ind w:left="720" w:hanging="360"/>
        <w:jc w:val="both"/>
        <w:rPr>
          <w:rFonts w:hint="default" w:ascii="Times New Roman" w:hAnsi="Times New Roman" w:cs="Times New Roman"/>
          <w:sz w:val="28"/>
          <w:szCs w:val="28"/>
        </w:rPr>
      </w:pPr>
      <w:r>
        <w:rPr>
          <w:rFonts w:hint="default" w:ascii="Times New Roman" w:hAnsi="Times New Roman" w:cs="Times New Roman"/>
          <w:sz w:val="28"/>
          <w:szCs w:val="28"/>
        </w:rPr>
        <w:t xml:space="preserve">Parasetamolün yüksek dozda alınması, </w:t>
      </w:r>
    </w:p>
    <w:p w14:paraId="3FF54DEC">
      <w:pPr>
        <w:keepNext w:val="0"/>
        <w:keepLines w:val="0"/>
        <w:widowControl/>
        <w:numPr>
          <w:ilvl w:val="0"/>
          <w:numId w:val="5"/>
        </w:numPr>
        <w:suppressLineNumbers w:val="0"/>
        <w:spacing w:before="0" w:beforeAutospacing="1" w:after="0" w:afterAutospacing="1"/>
        <w:ind w:left="720" w:hanging="360"/>
        <w:jc w:val="both"/>
        <w:rPr>
          <w:rFonts w:hint="default" w:ascii="Times New Roman" w:hAnsi="Times New Roman" w:cs="Times New Roman"/>
          <w:sz w:val="28"/>
          <w:szCs w:val="28"/>
        </w:rPr>
      </w:pPr>
      <w:r>
        <w:rPr>
          <w:rFonts w:hint="default" w:ascii="Times New Roman" w:hAnsi="Times New Roman" w:cs="Times New Roman"/>
          <w:sz w:val="28"/>
          <w:szCs w:val="28"/>
        </w:rPr>
        <w:t xml:space="preserve">Bazı antibiyotikler, </w:t>
      </w:r>
    </w:p>
    <w:p w14:paraId="6F6F9D4E">
      <w:pPr>
        <w:keepNext w:val="0"/>
        <w:keepLines w:val="0"/>
        <w:widowControl/>
        <w:numPr>
          <w:ilvl w:val="0"/>
          <w:numId w:val="5"/>
        </w:numPr>
        <w:suppressLineNumbers w:val="0"/>
        <w:spacing w:before="0" w:beforeAutospacing="1" w:after="0" w:afterAutospacing="1"/>
        <w:ind w:left="720" w:hanging="360"/>
        <w:jc w:val="both"/>
        <w:rPr>
          <w:rFonts w:hint="default" w:ascii="Times New Roman" w:hAnsi="Times New Roman" w:cs="Times New Roman"/>
          <w:sz w:val="28"/>
          <w:szCs w:val="28"/>
        </w:rPr>
      </w:pPr>
      <w:r>
        <w:rPr>
          <w:rFonts w:hint="default" w:ascii="Times New Roman" w:hAnsi="Times New Roman" w:cs="Times New Roman"/>
          <w:sz w:val="28"/>
          <w:szCs w:val="28"/>
        </w:rPr>
        <w:t xml:space="preserve">Sara ilaçları, </w:t>
      </w:r>
    </w:p>
    <w:p w14:paraId="0A50DF4A">
      <w:pPr>
        <w:keepNext w:val="0"/>
        <w:keepLines w:val="0"/>
        <w:widowControl/>
        <w:numPr>
          <w:ilvl w:val="0"/>
          <w:numId w:val="5"/>
        </w:numPr>
        <w:suppressLineNumbers w:val="0"/>
        <w:spacing w:before="0" w:beforeAutospacing="1" w:after="0" w:afterAutospacing="1"/>
        <w:ind w:left="720" w:hanging="360"/>
        <w:jc w:val="both"/>
        <w:rPr>
          <w:rFonts w:hint="default" w:ascii="Times New Roman" w:hAnsi="Times New Roman" w:cs="Times New Roman"/>
          <w:sz w:val="28"/>
          <w:szCs w:val="28"/>
        </w:rPr>
      </w:pPr>
      <w:r>
        <w:rPr>
          <w:rFonts w:hint="default" w:ascii="Times New Roman" w:hAnsi="Times New Roman" w:cs="Times New Roman"/>
          <w:sz w:val="28"/>
          <w:szCs w:val="28"/>
        </w:rPr>
        <w:t xml:space="preserve">Kontrolsüz kullanılan bitkisel ürünler </w:t>
      </w:r>
    </w:p>
    <w:p w14:paraId="5B7BD4A6">
      <w:pPr>
        <w:pStyle w:val="8"/>
        <w:keepNext w:val="0"/>
        <w:keepLines w:val="0"/>
        <w:widowControl/>
        <w:suppressLineNumbers w:val="0"/>
        <w:jc w:val="both"/>
        <w:rPr>
          <w:rFonts w:hint="default" w:ascii="Times New Roman" w:hAnsi="Times New Roman" w:cs="Times New Roman"/>
          <w:sz w:val="28"/>
          <w:szCs w:val="28"/>
        </w:rPr>
      </w:pPr>
      <w:r>
        <w:rPr>
          <w:rFonts w:hint="default" w:ascii="Times New Roman" w:hAnsi="Times New Roman" w:cs="Times New Roman"/>
          <w:sz w:val="28"/>
          <w:szCs w:val="28"/>
        </w:rPr>
        <w:t>karaciğer hasarına yol açabilir.</w:t>
      </w:r>
    </w:p>
    <w:p w14:paraId="14381796">
      <w:pPr>
        <w:pStyle w:val="8"/>
        <w:keepNext w:val="0"/>
        <w:keepLines w:val="0"/>
        <w:widowControl/>
        <w:suppressLineNumbers w:val="0"/>
        <w:jc w:val="both"/>
        <w:rPr>
          <w:rFonts w:hint="default" w:ascii="Times New Roman" w:hAnsi="Times New Roman" w:cs="Times New Roman"/>
          <w:sz w:val="28"/>
          <w:szCs w:val="28"/>
        </w:rPr>
      </w:pPr>
      <w:r>
        <w:rPr>
          <w:rFonts w:hint="default" w:ascii="Times New Roman" w:hAnsi="Times New Roman" w:cs="Times New Roman"/>
          <w:sz w:val="28"/>
          <w:szCs w:val="28"/>
        </w:rPr>
        <w:t>Bu nedenle çocuklara verilen her ürün mutlaka doktor bilgisi dahilinde kullanılmalıdır.</w:t>
      </w:r>
    </w:p>
    <w:p w14:paraId="1E67BE8E">
      <w:pPr>
        <w:pStyle w:val="3"/>
        <w:keepNext w:val="0"/>
        <w:keepLines w:val="0"/>
        <w:widowControl/>
        <w:suppressLineNumbers w:val="0"/>
        <w:jc w:val="both"/>
        <w:rPr>
          <w:rFonts w:hint="default" w:ascii="Times New Roman" w:hAnsi="Times New Roman" w:cs="Times New Roman"/>
          <w:sz w:val="28"/>
          <w:szCs w:val="28"/>
        </w:rPr>
      </w:pPr>
      <w:r>
        <w:rPr>
          <w:rFonts w:hint="default" w:ascii="Times New Roman" w:hAnsi="Times New Roman" w:cs="Times New Roman"/>
          <w:sz w:val="28"/>
          <w:szCs w:val="28"/>
        </w:rPr>
        <w:t>4. Çölyak Hastalığı</w:t>
      </w:r>
    </w:p>
    <w:p w14:paraId="25DEF3F0">
      <w:pPr>
        <w:pStyle w:val="8"/>
        <w:keepNext w:val="0"/>
        <w:keepLines w:val="0"/>
        <w:widowControl/>
        <w:suppressLineNumbers w:val="0"/>
        <w:jc w:val="both"/>
        <w:rPr>
          <w:rFonts w:hint="default" w:ascii="Times New Roman" w:hAnsi="Times New Roman" w:cs="Times New Roman"/>
          <w:sz w:val="28"/>
          <w:szCs w:val="28"/>
        </w:rPr>
      </w:pPr>
      <w:r>
        <w:rPr>
          <w:rFonts w:hint="default" w:ascii="Times New Roman" w:hAnsi="Times New Roman" w:cs="Times New Roman"/>
          <w:sz w:val="28"/>
          <w:szCs w:val="28"/>
        </w:rPr>
        <w:t>Glutene karşı gelişen bağışıklık sistemi hastalığı olan çölyak, bazen sadece karaciğer enzim yüksekliği ile ortaya çıkabilir.</w:t>
      </w:r>
    </w:p>
    <w:p w14:paraId="0D7A2CB7">
      <w:pPr>
        <w:pStyle w:val="8"/>
        <w:keepNext w:val="0"/>
        <w:keepLines w:val="0"/>
        <w:widowControl/>
        <w:suppressLineNumbers w:val="0"/>
        <w:jc w:val="both"/>
        <w:rPr>
          <w:rFonts w:hint="default" w:ascii="Times New Roman" w:hAnsi="Times New Roman" w:cs="Times New Roman"/>
          <w:sz w:val="28"/>
          <w:szCs w:val="28"/>
        </w:rPr>
      </w:pPr>
      <w:r>
        <w:rPr>
          <w:rFonts w:hint="default" w:ascii="Times New Roman" w:hAnsi="Times New Roman" w:cs="Times New Roman"/>
          <w:sz w:val="28"/>
          <w:szCs w:val="28"/>
        </w:rPr>
        <w:t>Karın ağrısı, büyüme geriliği veya kronik ishal olmasa bile çölyak araştırması gerekebilir.</w:t>
      </w:r>
    </w:p>
    <w:p w14:paraId="47F30946">
      <w:pPr>
        <w:pStyle w:val="8"/>
        <w:keepNext w:val="0"/>
        <w:keepLines w:val="0"/>
        <w:widowControl/>
        <w:suppressLineNumbers w:val="0"/>
        <w:jc w:val="both"/>
        <w:rPr>
          <w:rFonts w:hint="default" w:ascii="Times New Roman" w:hAnsi="Times New Roman" w:cs="Times New Roman"/>
          <w:sz w:val="28"/>
          <w:szCs w:val="28"/>
        </w:rPr>
      </w:pPr>
      <w:r>
        <w:rPr>
          <w:rFonts w:hint="default" w:ascii="Times New Roman" w:hAnsi="Times New Roman" w:cs="Times New Roman"/>
          <w:sz w:val="28"/>
          <w:szCs w:val="28"/>
        </w:rPr>
        <w:t>Tanı konulduktan sonra glutensiz beslenme ile enzim değerleri çoğu zaman normale döner.</w:t>
      </w:r>
    </w:p>
    <w:p w14:paraId="23712343">
      <w:pPr>
        <w:pStyle w:val="3"/>
        <w:keepNext w:val="0"/>
        <w:keepLines w:val="0"/>
        <w:widowControl/>
        <w:suppressLineNumbers w:val="0"/>
        <w:jc w:val="both"/>
        <w:rPr>
          <w:rFonts w:hint="default" w:ascii="Times New Roman" w:hAnsi="Times New Roman" w:cs="Times New Roman"/>
          <w:sz w:val="28"/>
          <w:szCs w:val="28"/>
        </w:rPr>
      </w:pPr>
      <w:r>
        <w:rPr>
          <w:rFonts w:hint="default" w:ascii="Times New Roman" w:hAnsi="Times New Roman" w:cs="Times New Roman"/>
          <w:sz w:val="28"/>
          <w:szCs w:val="28"/>
        </w:rPr>
        <w:t>5. Wilson Hastalığı</w:t>
      </w:r>
    </w:p>
    <w:p w14:paraId="6213A8DE">
      <w:pPr>
        <w:pStyle w:val="8"/>
        <w:keepNext w:val="0"/>
        <w:keepLines w:val="0"/>
        <w:widowControl/>
        <w:suppressLineNumbers w:val="0"/>
        <w:jc w:val="both"/>
        <w:rPr>
          <w:rFonts w:hint="default" w:ascii="Times New Roman" w:hAnsi="Times New Roman" w:cs="Times New Roman"/>
          <w:sz w:val="28"/>
          <w:szCs w:val="28"/>
        </w:rPr>
      </w:pPr>
      <w:r>
        <w:rPr>
          <w:rFonts w:hint="default" w:ascii="Times New Roman" w:hAnsi="Times New Roman" w:cs="Times New Roman"/>
          <w:sz w:val="28"/>
          <w:szCs w:val="28"/>
        </w:rPr>
        <w:t>Nadir ancak önemli bir genetik hastalıktır.</w:t>
      </w:r>
    </w:p>
    <w:p w14:paraId="27083E56">
      <w:pPr>
        <w:pStyle w:val="8"/>
        <w:keepNext w:val="0"/>
        <w:keepLines w:val="0"/>
        <w:widowControl/>
        <w:suppressLineNumbers w:val="0"/>
        <w:jc w:val="both"/>
        <w:rPr>
          <w:rFonts w:hint="default" w:ascii="Times New Roman" w:hAnsi="Times New Roman" w:cs="Times New Roman"/>
          <w:sz w:val="28"/>
          <w:szCs w:val="28"/>
        </w:rPr>
      </w:pPr>
      <w:r>
        <w:rPr>
          <w:rFonts w:hint="default" w:ascii="Times New Roman" w:hAnsi="Times New Roman" w:cs="Times New Roman"/>
          <w:sz w:val="28"/>
          <w:szCs w:val="28"/>
        </w:rPr>
        <w:t>Vücutta bakır birikmesine neden olur ve tedavi edilmezse ciddi karaciğer hasarına yol açabilir.</w:t>
      </w:r>
    </w:p>
    <w:p w14:paraId="3B9BF8C0">
      <w:pPr>
        <w:pStyle w:val="8"/>
        <w:keepNext w:val="0"/>
        <w:keepLines w:val="0"/>
        <w:widowControl/>
        <w:suppressLineNumbers w:val="0"/>
        <w:jc w:val="both"/>
        <w:rPr>
          <w:rFonts w:hint="default" w:ascii="Times New Roman" w:hAnsi="Times New Roman" w:cs="Times New Roman"/>
          <w:sz w:val="28"/>
          <w:szCs w:val="28"/>
        </w:rPr>
      </w:pPr>
      <w:r>
        <w:rPr>
          <w:rFonts w:hint="default" w:ascii="Times New Roman" w:hAnsi="Times New Roman" w:cs="Times New Roman"/>
          <w:sz w:val="28"/>
          <w:szCs w:val="28"/>
        </w:rPr>
        <w:t>Erken tanı sayesinde hastalık kontrol altına alınabilir.</w:t>
      </w:r>
    </w:p>
    <w:p w14:paraId="344226C3">
      <w:pPr>
        <w:pStyle w:val="3"/>
        <w:keepNext w:val="0"/>
        <w:keepLines w:val="0"/>
        <w:widowControl/>
        <w:suppressLineNumbers w:val="0"/>
        <w:jc w:val="both"/>
        <w:rPr>
          <w:rFonts w:hint="default" w:ascii="Times New Roman" w:hAnsi="Times New Roman" w:cs="Times New Roman"/>
          <w:sz w:val="28"/>
          <w:szCs w:val="28"/>
        </w:rPr>
      </w:pPr>
      <w:r>
        <w:rPr>
          <w:rFonts w:hint="default" w:ascii="Times New Roman" w:hAnsi="Times New Roman" w:cs="Times New Roman"/>
          <w:sz w:val="28"/>
          <w:szCs w:val="28"/>
        </w:rPr>
        <w:t>6. Otoimmün Hepatit</w:t>
      </w:r>
    </w:p>
    <w:p w14:paraId="24C3F744">
      <w:pPr>
        <w:pStyle w:val="8"/>
        <w:keepNext w:val="0"/>
        <w:keepLines w:val="0"/>
        <w:widowControl/>
        <w:suppressLineNumbers w:val="0"/>
        <w:jc w:val="both"/>
        <w:rPr>
          <w:rFonts w:hint="default" w:ascii="Times New Roman" w:hAnsi="Times New Roman" w:cs="Times New Roman"/>
          <w:sz w:val="28"/>
          <w:szCs w:val="28"/>
        </w:rPr>
      </w:pPr>
      <w:r>
        <w:rPr>
          <w:rFonts w:hint="default" w:ascii="Times New Roman" w:hAnsi="Times New Roman" w:cs="Times New Roman"/>
          <w:sz w:val="28"/>
          <w:szCs w:val="28"/>
        </w:rPr>
        <w:t>Bu hastalıkta bağışıklık sistemi yanlışlıkla karaciğere saldırır.</w:t>
      </w:r>
    </w:p>
    <w:p w14:paraId="5CD4D987">
      <w:pPr>
        <w:pStyle w:val="8"/>
        <w:keepNext w:val="0"/>
        <w:keepLines w:val="0"/>
        <w:widowControl/>
        <w:suppressLineNumbers w:val="0"/>
        <w:jc w:val="both"/>
        <w:rPr>
          <w:rFonts w:hint="default" w:ascii="Times New Roman" w:hAnsi="Times New Roman" w:cs="Times New Roman"/>
          <w:sz w:val="28"/>
          <w:szCs w:val="28"/>
        </w:rPr>
      </w:pPr>
      <w:r>
        <w:rPr>
          <w:rFonts w:hint="default" w:ascii="Times New Roman" w:hAnsi="Times New Roman" w:cs="Times New Roman"/>
          <w:sz w:val="28"/>
          <w:szCs w:val="28"/>
        </w:rPr>
        <w:t>Tedavi edilmezse ilerleyici karaciğer hasarı gelişebilir.</w:t>
      </w:r>
    </w:p>
    <w:p w14:paraId="67C690EA">
      <w:pPr>
        <w:pStyle w:val="8"/>
        <w:keepNext w:val="0"/>
        <w:keepLines w:val="0"/>
        <w:widowControl/>
        <w:suppressLineNumbers w:val="0"/>
        <w:jc w:val="both"/>
        <w:rPr>
          <w:rFonts w:hint="default" w:ascii="Times New Roman" w:hAnsi="Times New Roman" w:cs="Times New Roman"/>
          <w:sz w:val="28"/>
          <w:szCs w:val="28"/>
        </w:rPr>
      </w:pPr>
      <w:r>
        <w:rPr>
          <w:rFonts w:hint="default" w:ascii="Times New Roman" w:hAnsi="Times New Roman" w:cs="Times New Roman"/>
          <w:sz w:val="28"/>
          <w:szCs w:val="28"/>
        </w:rPr>
        <w:t>Erken teşhis ve uygun tedavi ile başarılı sonuçlar elde edilmektedir.</w:t>
      </w:r>
    </w:p>
    <w:p w14:paraId="239EF5EC">
      <w:pPr>
        <w:pStyle w:val="3"/>
        <w:keepNext w:val="0"/>
        <w:keepLines w:val="0"/>
        <w:widowControl/>
        <w:suppressLineNumbers w:val="0"/>
        <w:jc w:val="both"/>
        <w:rPr>
          <w:rFonts w:hint="default" w:ascii="Times New Roman" w:hAnsi="Times New Roman" w:cs="Times New Roman"/>
          <w:sz w:val="28"/>
          <w:szCs w:val="28"/>
        </w:rPr>
      </w:pPr>
      <w:r>
        <w:rPr>
          <w:rFonts w:hint="default" w:ascii="Times New Roman" w:hAnsi="Times New Roman" w:cs="Times New Roman"/>
          <w:sz w:val="28"/>
          <w:szCs w:val="28"/>
        </w:rPr>
        <w:t>Hangi Durumlarda Acilen Doktora Başvurulmalıdır?</w:t>
      </w:r>
    </w:p>
    <w:p w14:paraId="483D6934">
      <w:pPr>
        <w:pStyle w:val="8"/>
        <w:keepNext w:val="0"/>
        <w:keepLines w:val="0"/>
        <w:widowControl/>
        <w:suppressLineNumbers w:val="0"/>
        <w:jc w:val="both"/>
        <w:rPr>
          <w:rFonts w:hint="default" w:ascii="Times New Roman" w:hAnsi="Times New Roman" w:cs="Times New Roman"/>
          <w:sz w:val="28"/>
          <w:szCs w:val="28"/>
        </w:rPr>
      </w:pPr>
      <w:r>
        <w:rPr>
          <w:rFonts w:hint="default" w:ascii="Times New Roman" w:hAnsi="Times New Roman" w:cs="Times New Roman"/>
          <w:sz w:val="28"/>
          <w:szCs w:val="28"/>
        </w:rPr>
        <w:t>Aşağıdaki belirtiler varsa zaman kaybetmeden sağlık kuruluşuna başvurulmalıdır:</w:t>
      </w:r>
    </w:p>
    <w:p w14:paraId="0D92EA37">
      <w:pPr>
        <w:pStyle w:val="8"/>
        <w:keepNext w:val="0"/>
        <w:keepLines w:val="0"/>
        <w:widowControl/>
        <w:suppressLineNumbers w:val="0"/>
        <w:jc w:val="both"/>
        <w:rPr>
          <w:rFonts w:hint="default" w:ascii="Times New Roman" w:hAnsi="Times New Roman" w:cs="Times New Roman"/>
          <w:sz w:val="28"/>
          <w:szCs w:val="28"/>
        </w:rPr>
      </w:pPr>
      <w:r>
        <w:rPr>
          <w:rFonts w:hint="default" w:ascii="Times New Roman" w:hAnsi="Times New Roman" w:cs="Times New Roman"/>
          <w:sz w:val="28"/>
          <w:szCs w:val="28"/>
        </w:rPr>
        <w:t>🔴 Gözlerde veya ciltte sararma</w:t>
      </w:r>
    </w:p>
    <w:p w14:paraId="2535E346">
      <w:pPr>
        <w:pStyle w:val="8"/>
        <w:keepNext w:val="0"/>
        <w:keepLines w:val="0"/>
        <w:widowControl/>
        <w:suppressLineNumbers w:val="0"/>
        <w:jc w:val="both"/>
        <w:rPr>
          <w:rFonts w:hint="default" w:ascii="Times New Roman" w:hAnsi="Times New Roman" w:cs="Times New Roman"/>
          <w:sz w:val="28"/>
          <w:szCs w:val="28"/>
        </w:rPr>
      </w:pPr>
      <w:r>
        <w:rPr>
          <w:rFonts w:hint="default" w:ascii="Times New Roman" w:hAnsi="Times New Roman" w:cs="Times New Roman"/>
          <w:sz w:val="28"/>
          <w:szCs w:val="28"/>
        </w:rPr>
        <w:t>🔴 Bilinç bulanıklığı veya aşırı uyku hali</w:t>
      </w:r>
    </w:p>
    <w:p w14:paraId="3DE70E15">
      <w:pPr>
        <w:pStyle w:val="8"/>
        <w:keepNext w:val="0"/>
        <w:keepLines w:val="0"/>
        <w:widowControl/>
        <w:suppressLineNumbers w:val="0"/>
        <w:jc w:val="both"/>
        <w:rPr>
          <w:rFonts w:hint="default" w:ascii="Times New Roman" w:hAnsi="Times New Roman" w:cs="Times New Roman"/>
          <w:sz w:val="28"/>
          <w:szCs w:val="28"/>
        </w:rPr>
      </w:pPr>
      <w:r>
        <w:rPr>
          <w:rFonts w:hint="default" w:ascii="Times New Roman" w:hAnsi="Times New Roman" w:cs="Times New Roman"/>
          <w:sz w:val="28"/>
          <w:szCs w:val="28"/>
        </w:rPr>
        <w:t>🔴 Şiddetli kusma</w:t>
      </w:r>
    </w:p>
    <w:p w14:paraId="47DCD912">
      <w:pPr>
        <w:pStyle w:val="8"/>
        <w:keepNext w:val="0"/>
        <w:keepLines w:val="0"/>
        <w:widowControl/>
        <w:suppressLineNumbers w:val="0"/>
        <w:jc w:val="both"/>
        <w:rPr>
          <w:rFonts w:hint="default" w:ascii="Times New Roman" w:hAnsi="Times New Roman" w:cs="Times New Roman"/>
          <w:sz w:val="28"/>
          <w:szCs w:val="28"/>
        </w:rPr>
      </w:pPr>
      <w:r>
        <w:rPr>
          <w:rFonts w:hint="default" w:ascii="Times New Roman" w:hAnsi="Times New Roman" w:cs="Times New Roman"/>
          <w:sz w:val="28"/>
          <w:szCs w:val="28"/>
        </w:rPr>
        <w:t>🔴 Kanama eğilimi</w:t>
      </w:r>
    </w:p>
    <w:p w14:paraId="56EFD813">
      <w:pPr>
        <w:pStyle w:val="8"/>
        <w:keepNext w:val="0"/>
        <w:keepLines w:val="0"/>
        <w:widowControl/>
        <w:suppressLineNumbers w:val="0"/>
        <w:jc w:val="both"/>
        <w:rPr>
          <w:rFonts w:hint="default" w:ascii="Times New Roman" w:hAnsi="Times New Roman" w:cs="Times New Roman"/>
          <w:sz w:val="28"/>
          <w:szCs w:val="28"/>
        </w:rPr>
      </w:pPr>
      <w:r>
        <w:rPr>
          <w:rFonts w:hint="default" w:ascii="Times New Roman" w:hAnsi="Times New Roman" w:cs="Times New Roman"/>
          <w:sz w:val="28"/>
          <w:szCs w:val="28"/>
        </w:rPr>
        <w:t>🔴 Karında belirgin şişlik</w:t>
      </w:r>
    </w:p>
    <w:p w14:paraId="712D99CA">
      <w:pPr>
        <w:pStyle w:val="8"/>
        <w:keepNext w:val="0"/>
        <w:keepLines w:val="0"/>
        <w:widowControl/>
        <w:suppressLineNumbers w:val="0"/>
        <w:jc w:val="both"/>
        <w:rPr>
          <w:rFonts w:hint="default" w:ascii="Times New Roman" w:hAnsi="Times New Roman" w:cs="Times New Roman"/>
          <w:sz w:val="28"/>
          <w:szCs w:val="28"/>
        </w:rPr>
      </w:pPr>
      <w:r>
        <w:rPr>
          <w:rFonts w:hint="default" w:ascii="Times New Roman" w:hAnsi="Times New Roman" w:cs="Times New Roman"/>
          <w:sz w:val="28"/>
          <w:szCs w:val="28"/>
        </w:rPr>
        <w:t>🔴 Yüksek ateş ile birlikte sarılık</w:t>
      </w:r>
    </w:p>
    <w:p w14:paraId="23244D46">
      <w:pPr>
        <w:pStyle w:val="8"/>
        <w:keepNext w:val="0"/>
        <w:keepLines w:val="0"/>
        <w:widowControl/>
        <w:suppressLineNumbers w:val="0"/>
        <w:jc w:val="both"/>
        <w:rPr>
          <w:rFonts w:hint="default" w:ascii="Times New Roman" w:hAnsi="Times New Roman" w:cs="Times New Roman"/>
          <w:sz w:val="28"/>
          <w:szCs w:val="28"/>
        </w:rPr>
      </w:pPr>
      <w:r>
        <w:rPr>
          <w:rFonts w:hint="default" w:ascii="Times New Roman" w:hAnsi="Times New Roman" w:cs="Times New Roman"/>
          <w:sz w:val="28"/>
          <w:szCs w:val="28"/>
        </w:rPr>
        <w:t>🔴 Çok yüksek karaciğer enzim değerleri</w:t>
      </w:r>
    </w:p>
    <w:p w14:paraId="2721C3F6">
      <w:pPr>
        <w:pStyle w:val="8"/>
        <w:keepNext w:val="0"/>
        <w:keepLines w:val="0"/>
        <w:widowControl/>
        <w:suppressLineNumbers w:val="0"/>
        <w:jc w:val="both"/>
        <w:rPr>
          <w:rFonts w:hint="default" w:ascii="Times New Roman" w:hAnsi="Times New Roman" w:cs="Times New Roman"/>
          <w:sz w:val="28"/>
          <w:szCs w:val="28"/>
        </w:rPr>
      </w:pPr>
      <w:r>
        <w:rPr>
          <w:rFonts w:hint="default" w:ascii="Times New Roman" w:hAnsi="Times New Roman" w:cs="Times New Roman"/>
          <w:sz w:val="28"/>
          <w:szCs w:val="28"/>
        </w:rPr>
        <w:t>Bu bulgular ciddi karaciğer hastalığının habercisi olabilir.</w:t>
      </w:r>
    </w:p>
    <w:p w14:paraId="59051716">
      <w:pPr>
        <w:pStyle w:val="3"/>
        <w:keepNext w:val="0"/>
        <w:keepLines w:val="0"/>
        <w:widowControl/>
        <w:suppressLineNumbers w:val="0"/>
        <w:jc w:val="both"/>
        <w:rPr>
          <w:rFonts w:hint="default" w:ascii="Times New Roman" w:hAnsi="Times New Roman" w:cs="Times New Roman"/>
          <w:sz w:val="28"/>
          <w:szCs w:val="28"/>
        </w:rPr>
      </w:pPr>
      <w:r>
        <w:rPr>
          <w:rFonts w:hint="default" w:ascii="Times New Roman" w:hAnsi="Times New Roman" w:cs="Times New Roman"/>
          <w:sz w:val="28"/>
          <w:szCs w:val="28"/>
        </w:rPr>
        <w:t>Doktorlar Nasıl Araştırma Yapar?</w:t>
      </w:r>
    </w:p>
    <w:p w14:paraId="46012782">
      <w:pPr>
        <w:pStyle w:val="8"/>
        <w:keepNext w:val="0"/>
        <w:keepLines w:val="0"/>
        <w:widowControl/>
        <w:suppressLineNumbers w:val="0"/>
        <w:jc w:val="both"/>
        <w:rPr>
          <w:rFonts w:hint="default" w:ascii="Times New Roman" w:hAnsi="Times New Roman" w:cs="Times New Roman"/>
          <w:sz w:val="28"/>
          <w:szCs w:val="28"/>
        </w:rPr>
      </w:pPr>
      <w:r>
        <w:rPr>
          <w:rFonts w:hint="default" w:ascii="Times New Roman" w:hAnsi="Times New Roman" w:cs="Times New Roman"/>
          <w:sz w:val="28"/>
          <w:szCs w:val="28"/>
        </w:rPr>
        <w:t>Karaciğer enzim yüksekliği saptanan çocuklarda doktorlar:</w:t>
      </w:r>
    </w:p>
    <w:p w14:paraId="66B8C403">
      <w:pPr>
        <w:keepNext w:val="0"/>
        <w:keepLines w:val="0"/>
        <w:widowControl/>
        <w:numPr>
          <w:ilvl w:val="0"/>
          <w:numId w:val="6"/>
        </w:numPr>
        <w:suppressLineNumbers w:val="0"/>
        <w:spacing w:before="0" w:beforeAutospacing="1" w:after="0" w:afterAutospacing="1"/>
        <w:ind w:left="720" w:hanging="360"/>
        <w:jc w:val="both"/>
        <w:rPr>
          <w:rFonts w:hint="default" w:ascii="Times New Roman" w:hAnsi="Times New Roman" w:cs="Times New Roman"/>
          <w:sz w:val="28"/>
          <w:szCs w:val="28"/>
        </w:rPr>
      </w:pPr>
      <w:r>
        <w:rPr>
          <w:rFonts w:hint="default" w:ascii="Times New Roman" w:hAnsi="Times New Roman" w:cs="Times New Roman"/>
          <w:sz w:val="28"/>
          <w:szCs w:val="28"/>
        </w:rPr>
        <w:t xml:space="preserve">Ayrıntılı öykü alır, </w:t>
      </w:r>
    </w:p>
    <w:p w14:paraId="58760717">
      <w:pPr>
        <w:keepNext w:val="0"/>
        <w:keepLines w:val="0"/>
        <w:widowControl/>
        <w:numPr>
          <w:ilvl w:val="0"/>
          <w:numId w:val="6"/>
        </w:numPr>
        <w:suppressLineNumbers w:val="0"/>
        <w:spacing w:before="0" w:beforeAutospacing="1" w:after="0" w:afterAutospacing="1"/>
        <w:ind w:left="720" w:hanging="360"/>
        <w:jc w:val="both"/>
        <w:rPr>
          <w:rFonts w:hint="default" w:ascii="Times New Roman" w:hAnsi="Times New Roman" w:cs="Times New Roman"/>
          <w:sz w:val="28"/>
          <w:szCs w:val="28"/>
        </w:rPr>
      </w:pPr>
      <w:r>
        <w:rPr>
          <w:rFonts w:hint="default" w:ascii="Times New Roman" w:hAnsi="Times New Roman" w:cs="Times New Roman"/>
          <w:sz w:val="28"/>
          <w:szCs w:val="28"/>
        </w:rPr>
        <w:t xml:space="preserve">Kullandığı ilaçları sorgular, </w:t>
      </w:r>
    </w:p>
    <w:p w14:paraId="6EAC91E6">
      <w:pPr>
        <w:keepNext w:val="0"/>
        <w:keepLines w:val="0"/>
        <w:widowControl/>
        <w:numPr>
          <w:ilvl w:val="0"/>
          <w:numId w:val="6"/>
        </w:numPr>
        <w:suppressLineNumbers w:val="0"/>
        <w:spacing w:before="0" w:beforeAutospacing="1" w:after="0" w:afterAutospacing="1"/>
        <w:ind w:left="720" w:hanging="360"/>
        <w:jc w:val="both"/>
        <w:rPr>
          <w:rFonts w:hint="default" w:ascii="Times New Roman" w:hAnsi="Times New Roman" w:cs="Times New Roman"/>
          <w:sz w:val="28"/>
          <w:szCs w:val="28"/>
        </w:rPr>
      </w:pPr>
      <w:r>
        <w:rPr>
          <w:rFonts w:hint="default" w:ascii="Times New Roman" w:hAnsi="Times New Roman" w:cs="Times New Roman"/>
          <w:sz w:val="28"/>
          <w:szCs w:val="28"/>
        </w:rPr>
        <w:t xml:space="preserve">Aile öyküsünü değerlendirir, </w:t>
      </w:r>
    </w:p>
    <w:p w14:paraId="28A8ED59">
      <w:pPr>
        <w:keepNext w:val="0"/>
        <w:keepLines w:val="0"/>
        <w:widowControl/>
        <w:numPr>
          <w:ilvl w:val="0"/>
          <w:numId w:val="6"/>
        </w:numPr>
        <w:suppressLineNumbers w:val="0"/>
        <w:spacing w:before="0" w:beforeAutospacing="1" w:after="0" w:afterAutospacing="1"/>
        <w:ind w:left="720" w:hanging="360"/>
        <w:jc w:val="both"/>
        <w:rPr>
          <w:rFonts w:hint="default" w:ascii="Times New Roman" w:hAnsi="Times New Roman" w:cs="Times New Roman"/>
          <w:sz w:val="28"/>
          <w:szCs w:val="28"/>
        </w:rPr>
      </w:pPr>
      <w:r>
        <w:rPr>
          <w:rFonts w:hint="default" w:ascii="Times New Roman" w:hAnsi="Times New Roman" w:cs="Times New Roman"/>
          <w:sz w:val="28"/>
          <w:szCs w:val="28"/>
        </w:rPr>
        <w:t xml:space="preserve">Fizik muayene yapar, </w:t>
      </w:r>
    </w:p>
    <w:p w14:paraId="67EE0A29">
      <w:pPr>
        <w:keepNext w:val="0"/>
        <w:keepLines w:val="0"/>
        <w:widowControl/>
        <w:numPr>
          <w:ilvl w:val="0"/>
          <w:numId w:val="6"/>
        </w:numPr>
        <w:suppressLineNumbers w:val="0"/>
        <w:spacing w:before="0" w:beforeAutospacing="1" w:after="0" w:afterAutospacing="1"/>
        <w:ind w:left="720" w:hanging="360"/>
        <w:jc w:val="both"/>
        <w:rPr>
          <w:rFonts w:hint="default" w:ascii="Times New Roman" w:hAnsi="Times New Roman" w:cs="Times New Roman"/>
          <w:sz w:val="28"/>
          <w:szCs w:val="28"/>
        </w:rPr>
      </w:pPr>
      <w:r>
        <w:rPr>
          <w:rFonts w:hint="default" w:ascii="Times New Roman" w:hAnsi="Times New Roman" w:cs="Times New Roman"/>
          <w:sz w:val="28"/>
          <w:szCs w:val="28"/>
        </w:rPr>
        <w:t xml:space="preserve">Gerekirse ultrasonografi ister, </w:t>
      </w:r>
    </w:p>
    <w:p w14:paraId="3B301BB1">
      <w:pPr>
        <w:keepNext w:val="0"/>
        <w:keepLines w:val="0"/>
        <w:widowControl/>
        <w:numPr>
          <w:ilvl w:val="0"/>
          <w:numId w:val="6"/>
        </w:numPr>
        <w:suppressLineNumbers w:val="0"/>
        <w:spacing w:before="0" w:beforeAutospacing="1" w:after="0" w:afterAutospacing="1"/>
        <w:ind w:left="720" w:hanging="360"/>
        <w:jc w:val="both"/>
        <w:rPr>
          <w:rFonts w:hint="default" w:ascii="Times New Roman" w:hAnsi="Times New Roman" w:cs="Times New Roman"/>
          <w:sz w:val="28"/>
          <w:szCs w:val="28"/>
        </w:rPr>
      </w:pPr>
      <w:r>
        <w:rPr>
          <w:rFonts w:hint="default" w:ascii="Times New Roman" w:hAnsi="Times New Roman" w:cs="Times New Roman"/>
          <w:sz w:val="28"/>
          <w:szCs w:val="28"/>
        </w:rPr>
        <w:t xml:space="preserve">Viral hepatit, çölyak, Wilson hastalığı ve otoimmün hastalıklar için ek kan testleri planlar. </w:t>
      </w:r>
    </w:p>
    <w:p w14:paraId="1C2650CD">
      <w:pPr>
        <w:pStyle w:val="8"/>
        <w:keepNext w:val="0"/>
        <w:keepLines w:val="0"/>
        <w:widowControl/>
        <w:suppressLineNumbers w:val="0"/>
        <w:jc w:val="both"/>
        <w:rPr>
          <w:rFonts w:hint="default" w:ascii="Times New Roman" w:hAnsi="Times New Roman" w:cs="Times New Roman"/>
          <w:sz w:val="28"/>
          <w:szCs w:val="28"/>
        </w:rPr>
      </w:pPr>
      <w:r>
        <w:rPr>
          <w:rFonts w:hint="default" w:ascii="Times New Roman" w:hAnsi="Times New Roman" w:cs="Times New Roman"/>
          <w:sz w:val="28"/>
          <w:szCs w:val="28"/>
        </w:rPr>
        <w:t>Bazı çocuklarda ileri incelemeler veya karaciğer biyopsisi gerekebilir.</w:t>
      </w:r>
    </w:p>
    <w:p w14:paraId="4D9C552B">
      <w:pPr>
        <w:pStyle w:val="3"/>
        <w:keepNext w:val="0"/>
        <w:keepLines w:val="0"/>
        <w:widowControl/>
        <w:suppressLineNumbers w:val="0"/>
        <w:jc w:val="both"/>
        <w:rPr>
          <w:rFonts w:hint="default" w:ascii="Times New Roman" w:hAnsi="Times New Roman" w:cs="Times New Roman"/>
          <w:sz w:val="28"/>
          <w:szCs w:val="28"/>
        </w:rPr>
      </w:pPr>
      <w:r>
        <w:rPr>
          <w:rFonts w:hint="default" w:ascii="Times New Roman" w:hAnsi="Times New Roman" w:cs="Times New Roman"/>
          <w:sz w:val="28"/>
          <w:szCs w:val="28"/>
        </w:rPr>
        <w:t>Ailelerin Akılda Tutması Gerekenler</w:t>
      </w:r>
    </w:p>
    <w:p w14:paraId="6851837C">
      <w:pPr>
        <w:pStyle w:val="8"/>
        <w:keepNext w:val="0"/>
        <w:keepLines w:val="0"/>
        <w:widowControl/>
        <w:suppressLineNumbers w:val="0"/>
        <w:jc w:val="both"/>
        <w:rPr>
          <w:rFonts w:hint="default" w:ascii="Times New Roman" w:hAnsi="Times New Roman" w:cs="Times New Roman"/>
          <w:sz w:val="28"/>
          <w:szCs w:val="28"/>
        </w:rPr>
      </w:pPr>
      <w:r>
        <w:rPr>
          <w:rFonts w:hint="default" w:ascii="Times New Roman" w:hAnsi="Times New Roman" w:cs="Times New Roman"/>
          <w:sz w:val="28"/>
          <w:szCs w:val="28"/>
        </w:rPr>
        <w:t>✔ Karaciğer enzimlerinin yüksek olması her zaman ciddi hastalık anlamına gelmez.</w:t>
      </w:r>
    </w:p>
    <w:p w14:paraId="7C9A359E">
      <w:pPr>
        <w:pStyle w:val="8"/>
        <w:keepNext w:val="0"/>
        <w:keepLines w:val="0"/>
        <w:widowControl/>
        <w:suppressLineNumbers w:val="0"/>
        <w:jc w:val="both"/>
        <w:rPr>
          <w:rFonts w:hint="default" w:ascii="Times New Roman" w:hAnsi="Times New Roman" w:cs="Times New Roman"/>
          <w:sz w:val="28"/>
          <w:szCs w:val="28"/>
        </w:rPr>
      </w:pPr>
      <w:r>
        <w:rPr>
          <w:rFonts w:hint="default" w:ascii="Times New Roman" w:hAnsi="Times New Roman" w:cs="Times New Roman"/>
          <w:sz w:val="28"/>
          <w:szCs w:val="28"/>
        </w:rPr>
        <w:t>✔ Enzim yüksekliğinin derecesi, hastalığın ciddiyetini her zaman göstermez.</w:t>
      </w:r>
    </w:p>
    <w:p w14:paraId="680BD10A">
      <w:pPr>
        <w:pStyle w:val="8"/>
        <w:keepNext w:val="0"/>
        <w:keepLines w:val="0"/>
        <w:widowControl/>
        <w:suppressLineNumbers w:val="0"/>
        <w:jc w:val="both"/>
        <w:rPr>
          <w:rFonts w:hint="default" w:ascii="Times New Roman" w:hAnsi="Times New Roman" w:cs="Times New Roman"/>
          <w:sz w:val="28"/>
          <w:szCs w:val="28"/>
        </w:rPr>
      </w:pPr>
      <w:r>
        <w:rPr>
          <w:rFonts w:hint="default" w:ascii="Times New Roman" w:hAnsi="Times New Roman" w:cs="Times New Roman"/>
          <w:sz w:val="28"/>
          <w:szCs w:val="28"/>
        </w:rPr>
        <w:t>✔ Tek bir kan tahlili ile kesin karar verilmez.</w:t>
      </w:r>
    </w:p>
    <w:p w14:paraId="11BD8D04">
      <w:pPr>
        <w:pStyle w:val="8"/>
        <w:keepNext w:val="0"/>
        <w:keepLines w:val="0"/>
        <w:widowControl/>
        <w:suppressLineNumbers w:val="0"/>
        <w:jc w:val="both"/>
        <w:rPr>
          <w:rFonts w:hint="default" w:ascii="Times New Roman" w:hAnsi="Times New Roman" w:cs="Times New Roman"/>
          <w:sz w:val="28"/>
          <w:szCs w:val="28"/>
        </w:rPr>
      </w:pPr>
      <w:r>
        <w:rPr>
          <w:rFonts w:hint="default" w:ascii="Times New Roman" w:hAnsi="Times New Roman" w:cs="Times New Roman"/>
          <w:sz w:val="28"/>
          <w:szCs w:val="28"/>
        </w:rPr>
        <w:t>✔ Değerlerin normale dönmesi her zaman tamamen iyileşme anlamına gelmeyebilir.</w:t>
      </w:r>
    </w:p>
    <w:p w14:paraId="7B4D0767">
      <w:pPr>
        <w:pStyle w:val="8"/>
        <w:keepNext w:val="0"/>
        <w:keepLines w:val="0"/>
        <w:widowControl/>
        <w:suppressLineNumbers w:val="0"/>
        <w:jc w:val="both"/>
        <w:rPr>
          <w:rFonts w:hint="default" w:ascii="Times New Roman" w:hAnsi="Times New Roman" w:cs="Times New Roman"/>
          <w:sz w:val="28"/>
          <w:szCs w:val="28"/>
        </w:rPr>
      </w:pPr>
      <w:r>
        <w:rPr>
          <w:rFonts w:hint="default" w:ascii="Times New Roman" w:hAnsi="Times New Roman" w:cs="Times New Roman"/>
          <w:sz w:val="28"/>
          <w:szCs w:val="28"/>
        </w:rPr>
        <w:t>✔ Düzenli takip ve doktor önerilerine uyum çok önemlidir.</w:t>
      </w:r>
    </w:p>
    <w:p w14:paraId="5B7D6B3B">
      <w:pPr>
        <w:pStyle w:val="3"/>
        <w:keepNext w:val="0"/>
        <w:keepLines w:val="0"/>
        <w:widowControl/>
        <w:suppressLineNumbers w:val="0"/>
        <w:jc w:val="both"/>
        <w:rPr>
          <w:rFonts w:hint="default" w:ascii="Times New Roman" w:hAnsi="Times New Roman" w:cs="Times New Roman"/>
          <w:sz w:val="28"/>
          <w:szCs w:val="28"/>
        </w:rPr>
      </w:pPr>
      <w:r>
        <w:rPr>
          <w:rFonts w:hint="default" w:ascii="Times New Roman" w:hAnsi="Times New Roman" w:cs="Times New Roman"/>
          <w:sz w:val="28"/>
          <w:szCs w:val="28"/>
        </w:rPr>
        <w:t>Sonuç</w:t>
      </w:r>
    </w:p>
    <w:p w14:paraId="1DC32B19">
      <w:pPr>
        <w:pStyle w:val="8"/>
        <w:keepNext w:val="0"/>
        <w:keepLines w:val="0"/>
        <w:widowControl/>
        <w:suppressLineNumbers w:val="0"/>
        <w:jc w:val="both"/>
        <w:rPr>
          <w:rFonts w:hint="default" w:ascii="Times New Roman" w:hAnsi="Times New Roman" w:cs="Times New Roman"/>
          <w:sz w:val="28"/>
          <w:szCs w:val="28"/>
        </w:rPr>
      </w:pPr>
      <w:r>
        <w:rPr>
          <w:rFonts w:hint="default" w:ascii="Times New Roman" w:hAnsi="Times New Roman" w:cs="Times New Roman"/>
          <w:sz w:val="28"/>
          <w:szCs w:val="28"/>
        </w:rPr>
        <w:t>Çocuklarda karaciğer enzim yüksekliği oldukça sık karşılaşılan bir durumdur. Nedeni basit ve geçici bir enfeksiyon olabileceği gibi, çölyak hastalığı, otoimmün hepatit veya Wilson hastalığı gibi erken tanı gerektiren önemli hastalıkların ilk belirtisi de olabilir. Bu nedenle panik yapmak yerine, çocuk gastroenterolojisi veya çocuk sağlığı uzmanının önerdiği değerlendirme sürecini dikkatle takip etmek en doğru yaklaşımdır.</w:t>
      </w:r>
    </w:p>
    <w:p w14:paraId="2ECC9E5D">
      <w:pPr>
        <w:pStyle w:val="8"/>
        <w:keepNext w:val="0"/>
        <w:keepLines w:val="0"/>
        <w:widowControl/>
        <w:suppressLineNumbers w:val="0"/>
        <w:jc w:val="both"/>
        <w:rPr>
          <w:rFonts w:hint="default" w:ascii="Times New Roman" w:hAnsi="Times New Roman" w:cs="Times New Roman"/>
          <w:sz w:val="28"/>
          <w:szCs w:val="28"/>
        </w:rPr>
      </w:pPr>
      <w:r>
        <w:rPr>
          <w:rStyle w:val="10"/>
          <w:rFonts w:hint="default" w:ascii="Times New Roman" w:hAnsi="Times New Roman" w:cs="Times New Roman"/>
          <w:sz w:val="28"/>
          <w:szCs w:val="28"/>
        </w:rPr>
        <w:t>Yazar:</w:t>
      </w:r>
      <w:r>
        <w:rPr>
          <w:rFonts w:hint="default" w:ascii="Times New Roman" w:hAnsi="Times New Roman" w:cs="Times New Roman"/>
          <w:sz w:val="28"/>
          <w:szCs w:val="28"/>
        </w:rPr>
        <w:br w:type="textWrapping"/>
      </w:r>
      <w:r>
        <w:rPr>
          <w:rStyle w:val="10"/>
          <w:rFonts w:hint="default" w:ascii="Times New Roman" w:hAnsi="Times New Roman" w:cs="Times New Roman"/>
          <w:sz w:val="28"/>
          <w:szCs w:val="28"/>
        </w:rPr>
        <w:t>Doç. Dr. Hasret Ayyıldız Civan</w:t>
      </w:r>
      <w:r>
        <w:rPr>
          <w:rFonts w:hint="default" w:ascii="Times New Roman" w:hAnsi="Times New Roman" w:cs="Times New Roman"/>
          <w:sz w:val="28"/>
          <w:szCs w:val="28"/>
        </w:rPr>
        <w:br w:type="textWrapping"/>
      </w:r>
      <w:r>
        <w:rPr>
          <w:rFonts w:hint="default" w:ascii="Times New Roman" w:hAnsi="Times New Roman" w:cs="Times New Roman"/>
          <w:sz w:val="28"/>
          <w:szCs w:val="28"/>
        </w:rPr>
        <w:t>Çocuk Gastroenterolojisi, Hepatoloji ve Beslenme Uzmanı</w:t>
      </w:r>
    </w:p>
    <w:p w14:paraId="014848D1">
      <w:pPr>
        <w:rPr>
          <w:rFonts w:hint="default"/>
          <w:lang w:val="tr-TR"/>
        </w:rPr>
      </w:pPr>
    </w:p>
    <w:sectPr>
      <w:pgSz w:w="11906" w:h="16838"/>
      <w:pgMar w:top="1417" w:right="1417" w:bottom="1417" w:left="1417"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A2"/>
    <w:family w:val="roman"/>
    <w:pitch w:val="default"/>
    <w:sig w:usb0="E00006FF" w:usb1="420024FF" w:usb2="02000000" w:usb3="00000000" w:csb0="2000019F" w:csb1="00000000"/>
  </w:font>
  <w:font w:name="Symbol">
    <w:panose1 w:val="05050102010706020507"/>
    <w:charset w:val="00"/>
    <w:family w:val="auto"/>
    <w:pitch w:val="default"/>
    <w:sig w:usb0="00000000" w:usb1="00000000" w:usb2="00000000" w:usb3="00000000" w:csb0="80000000" w:csb1="00000000"/>
  </w:font>
  <w:font w:name="Cambria">
    <w:panose1 w:val="02040503050406030204"/>
    <w:charset w:val="00"/>
    <w:family w:val="auto"/>
    <w:pitch w:val="default"/>
    <w:sig w:usb0="E00006FF" w:usb1="420024FF" w:usb2="02000000" w:usb3="00000000" w:csb0="2000019F" w:csb1="00000000"/>
  </w:font>
  <w:font w:name="Wingdings">
    <w:panose1 w:val="05000000000000000000"/>
    <w:charset w:val="00"/>
    <w:family w:val="auto"/>
    <w:pitch w:val="default"/>
    <w:sig w:usb0="00000000" w:usb1="0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9EA9C61"/>
    <w:multiLevelType w:val="multilevel"/>
    <w:tmpl w:val="89EA9C61"/>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1">
    <w:nsid w:val="ADA871ED"/>
    <w:multiLevelType w:val="multilevel"/>
    <w:tmpl w:val="ADA871ED"/>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2">
    <w:nsid w:val="AE9C9B67"/>
    <w:multiLevelType w:val="multilevel"/>
    <w:tmpl w:val="AE9C9B67"/>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3">
    <w:nsid w:val="F3845010"/>
    <w:multiLevelType w:val="multilevel"/>
    <w:tmpl w:val="F3845010"/>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4">
    <w:nsid w:val="1050B983"/>
    <w:multiLevelType w:val="multilevel"/>
    <w:tmpl w:val="1050B983"/>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o"/>
      <w:lvlJc w:val="left"/>
      <w:pPr>
        <w:tabs>
          <w:tab w:val="left" w:pos="1440"/>
        </w:tabs>
        <w:ind w:left="1440" w:hanging="360"/>
      </w:pPr>
      <w:rPr>
        <w:rFonts w:ascii="Courier New" w:hAnsi="Courier New" w:cs="Courier New"/>
        <w:sz w:val="20"/>
      </w:rPr>
    </w:lvl>
    <w:lvl w:ilvl="2" w:tentative="0">
      <w:start w:val="1"/>
      <w:numFmt w:val="bullet"/>
      <w:lvlText w:val=""/>
      <w:lvlJc w:val="left"/>
      <w:pPr>
        <w:tabs>
          <w:tab w:val="left" w:pos="2160"/>
        </w:tabs>
        <w:ind w:left="2160" w:hanging="360"/>
      </w:pPr>
      <w:rPr>
        <w:rFonts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5">
    <w:nsid w:val="440011CB"/>
    <w:multiLevelType w:val="multilevel"/>
    <w:tmpl w:val="440011CB"/>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num w:numId="1">
    <w:abstractNumId w:val="4"/>
  </w:num>
  <w:num w:numId="2">
    <w:abstractNumId w:val="5"/>
  </w:num>
  <w:num w:numId="3">
    <w:abstractNumId w:val="1"/>
  </w:num>
  <w:num w:numId="4">
    <w:abstractNumId w:val="3"/>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708"/>
  <w:hyphenationZone w:val="425"/>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1D29"/>
    <w:rsid w:val="0022631A"/>
    <w:rsid w:val="002A15CA"/>
    <w:rsid w:val="00801D29"/>
    <w:rsid w:val="00A35838"/>
    <w:rsid w:val="00EF242F"/>
    <w:rsid w:val="0F9D75F3"/>
    <w:rsid w:val="11A36475"/>
    <w:rsid w:val="28DA56F9"/>
    <w:rsid w:val="2B017696"/>
    <w:rsid w:val="2E755BFA"/>
    <w:rsid w:val="2FCA0A4E"/>
    <w:rsid w:val="326A0C9E"/>
    <w:rsid w:val="518E5115"/>
    <w:rsid w:val="5DB7458D"/>
    <w:rsid w:val="68C01DB9"/>
    <w:rsid w:val="6BCE4EB6"/>
    <w:rsid w:val="76980A7F"/>
    <w:rsid w:val="79A141C4"/>
  </w:rsids>
  <m:mathPr>
    <m:mathFont m:val="Cambria Math"/>
    <m:brkBin m:val="before"/>
    <m:brkBinSub m:val="--"/>
    <m:smallFrac m:val="0"/>
    <m:dispDef/>
    <m:lMargin m:val="0"/>
    <m:rMargin m:val="0"/>
    <m:defJc m:val="centerGroup"/>
    <m:wrapIndent m:val="1440"/>
    <m:intLim m:val="subSup"/>
    <m:naryLim m:val="undOvr"/>
  </m:mathPr>
  <w:themeFontLang w:val="tr-TR"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EastAsia" w:cstheme="minorBidi"/>
      <w:sz w:val="22"/>
      <w:szCs w:val="22"/>
      <w:lang w:val="tr-TR" w:eastAsia="tr-TR" w:bidi="ar-SA"/>
    </w:rPr>
  </w:style>
  <w:style w:type="paragraph" w:styleId="2">
    <w:name w:val="heading 1"/>
    <w:basedOn w:val="1"/>
    <w:next w:val="1"/>
    <w:qFormat/>
    <w:uiPriority w:val="9"/>
    <w:pPr>
      <w:keepNext/>
      <w:keepLines/>
      <w:spacing w:before="480" w:after="0"/>
      <w:outlineLvl w:val="0"/>
    </w:pPr>
    <w:rPr>
      <w:rFonts w:asciiTheme="majorHAnsi" w:hAnsiTheme="majorHAnsi" w:eastAsiaTheme="majorEastAsia" w:cstheme="majorBidi"/>
      <w:b/>
      <w:bCs/>
      <w:color w:val="376092" w:themeColor="accent1" w:themeShade="BF"/>
      <w:sz w:val="28"/>
      <w:szCs w:val="28"/>
    </w:rPr>
  </w:style>
  <w:style w:type="paragraph" w:styleId="3">
    <w:name w:val="heading 2"/>
    <w:next w:val="1"/>
    <w:semiHidden/>
    <w:unhideWhenUsed/>
    <w:qFormat/>
    <w:uiPriority w:val="9"/>
    <w:pPr>
      <w:spacing w:before="0" w:beforeAutospacing="1" w:after="0" w:afterAutospacing="1"/>
      <w:jc w:val="left"/>
    </w:pPr>
    <w:rPr>
      <w:rFonts w:hint="eastAsia" w:ascii="SimSun" w:hAnsi="SimSun" w:eastAsia="SimSun" w:cs="SimSun"/>
      <w:b/>
      <w:bCs/>
      <w:kern w:val="0"/>
      <w:sz w:val="36"/>
      <w:szCs w:val="36"/>
      <w:lang w:val="en-US" w:eastAsia="zh-CN" w:bidi="ar"/>
    </w:rPr>
  </w:style>
  <w:style w:type="paragraph" w:styleId="4">
    <w:name w:val="heading 3"/>
    <w:next w:val="1"/>
    <w:semiHidden/>
    <w:unhideWhenUsed/>
    <w:qFormat/>
    <w:uiPriority w:val="9"/>
    <w:pPr>
      <w:spacing w:before="0" w:beforeAutospacing="1" w:after="0" w:afterAutospacing="1"/>
      <w:jc w:val="left"/>
    </w:pPr>
    <w:rPr>
      <w:rFonts w:hint="eastAsia" w:ascii="SimSun" w:hAnsi="SimSun" w:eastAsia="SimSun" w:cs="SimSun"/>
      <w:b/>
      <w:bCs/>
      <w:kern w:val="0"/>
      <w:sz w:val="26"/>
      <w:szCs w:val="26"/>
      <w:lang w:val="en-US" w:eastAsia="zh-CN" w:bidi="ar"/>
    </w:rPr>
  </w:style>
  <w:style w:type="character" w:default="1" w:styleId="5">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character" w:styleId="7">
    <w:name w:val="Hyperlink"/>
    <w:basedOn w:val="5"/>
    <w:unhideWhenUsed/>
    <w:qFormat/>
    <w:uiPriority w:val="99"/>
    <w:rPr>
      <w:color w:val="0000FF" w:themeColor="hyperlink"/>
      <w:u w:val="single"/>
      <w14:textFill>
        <w14:solidFill>
          <w14:schemeClr w14:val="hlink"/>
        </w14:solidFill>
      </w14:textFill>
    </w:rPr>
  </w:style>
  <w:style w:type="paragraph" w:styleId="8">
    <w:name w:val="Normal (Web)"/>
    <w:semiHidden/>
    <w:unhideWhenUsed/>
    <w:uiPriority w:val="99"/>
    <w:pPr>
      <w:spacing w:before="0" w:beforeAutospacing="1" w:after="0" w:afterAutospacing="1"/>
      <w:ind w:left="0" w:right="0"/>
      <w:jc w:val="left"/>
    </w:pPr>
    <w:rPr>
      <w:rFonts w:ascii="Times New Roman" w:hAnsi="Times New Roman" w:eastAsia="SimSun" w:cs="Times New Roman"/>
      <w:kern w:val="0"/>
      <w:sz w:val="24"/>
      <w:szCs w:val="24"/>
      <w:lang w:val="en-US" w:eastAsia="zh-CN" w:bidi="ar"/>
    </w:rPr>
  </w:style>
  <w:style w:type="character" w:styleId="9">
    <w:name w:val="page number"/>
    <w:basedOn w:val="5"/>
    <w:qFormat/>
    <w:uiPriority w:val="0"/>
  </w:style>
  <w:style w:type="character" w:styleId="10">
    <w:name w:val="Strong"/>
    <w:basedOn w:val="5"/>
    <w:qFormat/>
    <w:uiPriority w:val="22"/>
    <w:rPr>
      <w:b/>
      <w:bCs/>
    </w:rPr>
  </w:style>
  <w:style w:type="paragraph" w:styleId="11">
    <w:name w:val="List Paragraph"/>
    <w:basedOn w:val="1"/>
    <w:qFormat/>
    <w:uiPriority w:val="34"/>
    <w:pPr>
      <w:ind w:left="720"/>
      <w:contextualSpacing/>
    </w:pPr>
  </w:style>
  <w:style w:type="paragraph" w:customStyle="1" w:styleId="12">
    <w:name w:val="yiv1173687500default-style"/>
    <w:basedOn w:val="1"/>
    <w:qFormat/>
    <w:uiPriority w:val="0"/>
    <w:pPr>
      <w:spacing w:before="100" w:beforeAutospacing="1" w:after="100" w:afterAutospacing="1" w:line="240" w:lineRule="auto"/>
    </w:pPr>
    <w:rPr>
      <w:rFonts w:ascii="Times New Roman" w:hAnsi="Times New Roman" w:eastAsia="Times New Roman" w:cs="Times New Roman"/>
      <w:sz w:val="24"/>
      <w:szCs w:val="24"/>
    </w:rPr>
  </w:style>
  <w:style w:type="paragraph" w:customStyle="1" w:styleId="13">
    <w:name w:val="Gövde"/>
    <w:qFormat/>
    <w:uiPriority w:val="0"/>
    <w:pPr>
      <w:widowControl w:val="0"/>
      <w:pBdr>
        <w:top w:val="none" w:color="auto" w:sz="0" w:space="0"/>
        <w:left w:val="none" w:color="auto" w:sz="0" w:space="0"/>
        <w:bottom w:val="none" w:color="auto" w:sz="0" w:space="0"/>
        <w:right w:val="none" w:color="auto" w:sz="0" w:space="0"/>
        <w:between w:val="none" w:color="auto" w:sz="0" w:space="0"/>
      </w:pBdr>
      <w:spacing w:after="0" w:line="240" w:lineRule="auto"/>
    </w:pPr>
    <w:rPr>
      <w:rFonts w:ascii="Cambria" w:hAnsi="Cambria" w:eastAsia="Cambria" w:cs="Cambria"/>
      <w:color w:val="000000"/>
      <w:sz w:val="22"/>
      <w:szCs w:val="22"/>
      <w:u w:color="000000"/>
      <w:lang w:val="en-US" w:eastAsia="tr-TR"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109</Words>
  <Characters>625</Characters>
  <Lines>5</Lines>
  <Paragraphs>1</Paragraphs>
  <TotalTime>10</TotalTime>
  <ScaleCrop>false</ScaleCrop>
  <LinksUpToDate>false</LinksUpToDate>
  <CharactersWithSpaces>733</CharactersWithSpaces>
  <Application>WPS Office_12.2.0.22549_F1E327BC-269C-435d-A152-05C5408002CA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2019-04-23T12:00:00Z</dcterms:created>
  <dc:creator>serkan</dc:creator>
  <cp:lastModifiedBy>Hasret Ayyıldız Civan</cp:lastModifiedBy>
  <dcterms:modified xsi:type="dcterms:W3CDTF">2026-06-21T18:46:14Z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1033-12.2.0.22549</vt:lpwstr>
  </property>
  <property fmtid="{D5CDD505-2E9C-101B-9397-08002B2CF9AE}" pid="3" name="ICV">
    <vt:lpwstr>D31FBF312DED488D9C70ADB035387201_13</vt:lpwstr>
  </property>
</Properties>
</file>